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firstLine="0"/>
        <w:jc w:val="center"/>
        <w:rPr>
          <w:rFonts w:ascii="Calibri" w:hAnsi="Calibri" w:eastAsia="Calibri" w:cs="Calibri"/>
          <w:b/>
        </w:rPr>
      </w:pPr>
      <w:bookmarkStart w:id="0" w:name="_heading=h.gjdgxs" w:colFirst="0" w:colLast="0"/>
      <w:bookmarkEnd w:id="0"/>
      <w:r>
        <w:rPr>
          <w:rFonts w:ascii="Calibri" w:hAnsi="Calibri" w:eastAsia="Calibri" w:cs="Calibri"/>
          <w:b/>
          <w:rtl w:val="0"/>
        </w:rPr>
        <w:t xml:space="preserve">LEMBAR HASIL PENILAIAN SEJAWAT SEBIDANG ATAU </w:t>
      </w:r>
      <w:r>
        <w:rPr>
          <w:rFonts w:ascii="Calibri" w:hAnsi="Calibri" w:eastAsia="Calibri" w:cs="Calibri"/>
          <w:b/>
          <w:i/>
          <w:rtl w:val="0"/>
        </w:rPr>
        <w:t>PEER REVIEW</w:t>
      </w:r>
    </w:p>
    <w:p>
      <w:pPr>
        <w:ind w:left="360" w:firstLine="0"/>
        <w:jc w:val="center"/>
        <w:rPr>
          <w:rFonts w:ascii="Calibri" w:hAnsi="Calibri" w:eastAsia="Calibri" w:cs="Calibri"/>
          <w:b/>
        </w:rPr>
      </w:pPr>
      <w:r>
        <w:rPr>
          <w:rFonts w:ascii="Calibri" w:hAnsi="Calibri" w:eastAsia="Calibri" w:cs="Calibri"/>
          <w:b/>
          <w:rtl w:val="0"/>
        </w:rPr>
        <w:t xml:space="preserve">KARYA ILMIAH: </w:t>
      </w:r>
      <w:r>
        <w:rPr>
          <w:rFonts w:ascii="Calibri" w:hAnsi="Calibri" w:eastAsia="Calibri" w:cs="Calibri"/>
          <w:b/>
          <w:color w:val="000000"/>
          <w:rtl w:val="0"/>
        </w:rPr>
        <w:t>JURNAL ILMIAH*</w:t>
      </w:r>
    </w:p>
    <w:p>
      <w:pPr>
        <w:ind w:left="360" w:firstLine="0"/>
        <w:rPr>
          <w:rFonts w:ascii="Calibri" w:hAnsi="Calibri" w:eastAsia="Calibri" w:cs="Calibri"/>
          <w:sz w:val="22"/>
          <w:szCs w:val="22"/>
        </w:rPr>
      </w:pPr>
    </w:p>
    <w:tbl>
      <w:tblPr>
        <w:tblStyle w:val="22"/>
        <w:tblW w:w="9242"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2553"/>
        <w:gridCol w:w="272"/>
        <w:gridCol w:w="6417"/>
      </w:tblGrid>
      <w:tr>
        <w:tc>
          <w:p>
            <w:pPr>
              <w:tabs>
                <w:tab w:val="left" w:pos="773"/>
              </w:tabs>
              <w:rPr>
                <w:rFonts w:ascii="Calibri" w:hAnsi="Calibri" w:eastAsia="Calibri" w:cs="Calibri"/>
                <w:sz w:val="20"/>
                <w:szCs w:val="20"/>
              </w:rPr>
            </w:pPr>
            <w:r>
              <w:rPr>
                <w:rFonts w:ascii="Calibri" w:hAnsi="Calibri" w:eastAsia="Calibri" w:cs="Calibri"/>
                <w:sz w:val="20"/>
                <w:szCs w:val="20"/>
                <w:rtl w:val="0"/>
              </w:rPr>
              <w:t>Judul karya ilmiah (artikel)</w:t>
            </w:r>
          </w:p>
        </w:tc>
        <w:tc>
          <w:p>
            <w:pPr>
              <w:rPr>
                <w:rFonts w:ascii="Calibri" w:hAnsi="Calibri" w:eastAsia="Calibri" w:cs="Calibri"/>
                <w:sz w:val="20"/>
                <w:szCs w:val="20"/>
              </w:rPr>
            </w:pPr>
            <w:r>
              <w:rPr>
                <w:rFonts w:ascii="Calibri" w:hAnsi="Calibri" w:eastAsia="Calibri" w:cs="Calibri"/>
                <w:sz w:val="20"/>
                <w:szCs w:val="20"/>
                <w:rtl w:val="0"/>
              </w:rPr>
              <w:t>:</w:t>
            </w:r>
          </w:p>
        </w:tc>
        <w:tc>
          <w:p>
            <w:pPr>
              <w:rPr>
                <w:rFonts w:ascii="Calibri" w:hAnsi="Calibri" w:eastAsia="Calibri" w:cs="Calibri"/>
                <w:sz w:val="20"/>
                <w:szCs w:val="20"/>
              </w:rPr>
            </w:pPr>
            <w:bookmarkStart w:id="1" w:name="_GoBack"/>
            <w:r>
              <w:rPr>
                <w:rFonts w:ascii="Calibri" w:hAnsi="Calibri" w:eastAsia="Calibri" w:cs="Calibri"/>
                <w:b/>
                <w:sz w:val="20"/>
                <w:szCs w:val="20"/>
                <w:rtl w:val="0"/>
              </w:rPr>
              <w:t>Development of Food Packaging Design with Kansei Engineering Approach</w:t>
            </w:r>
            <w:bookmarkEnd w:id="1"/>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97" w:hRule="atLeast"/>
        </w:trPr>
        <w:tc>
          <w:p>
            <w:pPr>
              <w:rPr>
                <w:rFonts w:ascii="Calibri" w:hAnsi="Calibri" w:eastAsia="Calibri" w:cs="Calibri"/>
                <w:sz w:val="20"/>
                <w:szCs w:val="20"/>
              </w:rPr>
            </w:pPr>
            <w:r>
              <w:rPr>
                <w:rFonts w:ascii="Calibri" w:hAnsi="Calibri" w:eastAsia="Calibri" w:cs="Calibri"/>
                <w:sz w:val="20"/>
                <w:szCs w:val="20"/>
                <w:rtl w:val="0"/>
              </w:rPr>
              <w:t>Jumlah Penulis</w:t>
            </w:r>
          </w:p>
        </w:tc>
        <w:tc>
          <w:p>
            <w:pPr>
              <w:rPr>
                <w:rFonts w:ascii="Calibri" w:hAnsi="Calibri" w:eastAsia="Calibri" w:cs="Calibri"/>
                <w:sz w:val="20"/>
                <w:szCs w:val="20"/>
              </w:rPr>
            </w:pPr>
            <w:r>
              <w:rPr>
                <w:rFonts w:ascii="Calibri" w:hAnsi="Calibri" w:eastAsia="Calibri" w:cs="Calibri"/>
                <w:sz w:val="20"/>
                <w:szCs w:val="20"/>
                <w:rtl w:val="0"/>
              </w:rPr>
              <w:t>:</w:t>
            </w:r>
          </w:p>
        </w:tc>
        <w:tc>
          <w:p>
            <w:pPr>
              <w:ind w:left="2302" w:hanging="2302"/>
              <w:rPr>
                <w:rFonts w:ascii="Calibri" w:hAnsi="Calibri" w:eastAsia="Calibri" w:cs="Calibri"/>
                <w:sz w:val="20"/>
                <w:szCs w:val="20"/>
              </w:rPr>
            </w:pPr>
            <w:r>
              <w:rPr>
                <w:rFonts w:ascii="Calibri" w:hAnsi="Calibri" w:eastAsia="Calibri" w:cs="Calibri"/>
                <w:sz w:val="20"/>
                <w:szCs w:val="20"/>
                <w:rtl w:val="0"/>
              </w:rPr>
              <w:t>2 Orang</w:t>
            </w:r>
          </w:p>
        </w:tc>
      </w:tr>
      <w:tr>
        <w:trPr>
          <w:trHeight w:val="97" w:hRule="atLeast"/>
        </w:trPr>
        <w:tc>
          <w:p>
            <w:pPr>
              <w:rPr>
                <w:rFonts w:ascii="Calibri" w:hAnsi="Calibri" w:eastAsia="Calibri" w:cs="Calibri"/>
                <w:sz w:val="20"/>
                <w:szCs w:val="20"/>
              </w:rPr>
            </w:pPr>
            <w:r>
              <w:rPr>
                <w:rFonts w:ascii="Calibri" w:hAnsi="Calibri" w:eastAsia="Calibri" w:cs="Calibri"/>
                <w:sz w:val="20"/>
                <w:szCs w:val="20"/>
                <w:rtl w:val="0"/>
              </w:rPr>
              <w:t>Nama Penulis</w:t>
            </w:r>
          </w:p>
        </w:tc>
        <w:tc>
          <w:p>
            <w:pPr>
              <w:rPr>
                <w:rFonts w:ascii="Calibri" w:hAnsi="Calibri" w:eastAsia="Calibri" w:cs="Calibri"/>
                <w:sz w:val="20"/>
                <w:szCs w:val="20"/>
              </w:rPr>
            </w:pPr>
            <w:r>
              <w:rPr>
                <w:rFonts w:ascii="Calibri" w:hAnsi="Calibri" w:eastAsia="Calibri" w:cs="Calibri"/>
                <w:sz w:val="20"/>
                <w:szCs w:val="20"/>
                <w:rtl w:val="0"/>
              </w:rPr>
              <w:t>:</w:t>
            </w:r>
          </w:p>
        </w:tc>
        <w:tc>
          <w:p>
            <w:pPr>
              <w:ind w:left="2302" w:hanging="2302"/>
              <w:rPr>
                <w:rFonts w:ascii="Calibri" w:hAnsi="Calibri" w:eastAsia="Calibri" w:cs="Calibri"/>
                <w:sz w:val="20"/>
                <w:szCs w:val="20"/>
              </w:rPr>
            </w:pPr>
            <w:r>
              <w:rPr>
                <w:rFonts w:ascii="Calibri" w:hAnsi="Calibri" w:eastAsia="Calibri" w:cs="Calibri"/>
                <w:sz w:val="20"/>
                <w:szCs w:val="20"/>
                <w:rtl w:val="0"/>
              </w:rPr>
              <w:t>Hapsoro Agung Jatmiko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Borders>
              <w:top w:val="nil"/>
              <w:left w:val="nil"/>
              <w:bottom w:val="nil"/>
              <w:right w:val="nil"/>
            </w:tcBorders>
          </w:tcPr>
          <w:p>
            <w:pPr>
              <w:rPr>
                <w:rFonts w:ascii="Calibri" w:hAnsi="Calibri" w:eastAsia="Calibri" w:cs="Calibri"/>
                <w:sz w:val="20"/>
                <w:szCs w:val="20"/>
              </w:rPr>
            </w:pPr>
            <w:r>
              <w:rPr>
                <w:rFonts w:ascii="Calibri" w:hAnsi="Calibri" w:eastAsia="Calibri" w:cs="Calibri"/>
                <w:sz w:val="20"/>
                <w:szCs w:val="20"/>
                <w:rtl w:val="0"/>
              </w:rPr>
              <w:t>Status Pengusul</w:t>
            </w:r>
          </w:p>
        </w:tc>
        <w:tc>
          <w:tcPr>
            <w:tcBorders>
              <w:top w:val="nil"/>
              <w:left w:val="nil"/>
              <w:bottom w:val="nil"/>
              <w:right w:val="nil"/>
            </w:tcBorders>
          </w:tcPr>
          <w:p>
            <w:pPr>
              <w:rPr>
                <w:rFonts w:ascii="Calibri" w:hAnsi="Calibri" w:eastAsia="Calibri" w:cs="Calibri"/>
                <w:sz w:val="20"/>
                <w:szCs w:val="20"/>
              </w:rPr>
            </w:pPr>
            <w:r>
              <w:rPr>
                <w:rFonts w:ascii="Calibri" w:hAnsi="Calibri" w:eastAsia="Calibri" w:cs="Calibri"/>
                <w:sz w:val="20"/>
                <w:szCs w:val="20"/>
                <w:rtl w:val="0"/>
              </w:rPr>
              <w:t>:</w:t>
            </w:r>
          </w:p>
        </w:tc>
        <w:tc>
          <w:tcPr>
            <w:tcBorders>
              <w:top w:val="nil"/>
              <w:left w:val="nil"/>
              <w:bottom w:val="nil"/>
              <w:right w:val="nil"/>
            </w:tcBorders>
          </w:tcPr>
          <w:p>
            <w:pPr>
              <w:ind w:left="2302" w:hanging="2302"/>
              <w:rPr>
                <w:rFonts w:ascii="Calibri" w:hAnsi="Calibri" w:eastAsia="Calibri" w:cs="Calibri"/>
                <w:sz w:val="20"/>
                <w:szCs w:val="20"/>
              </w:rPr>
            </w:pPr>
            <w:r>
              <w:rPr>
                <w:rFonts w:ascii="Calibri" w:hAnsi="Calibri" w:eastAsia="Calibri" w:cs="Calibri"/>
                <w:strike/>
                <w:sz w:val="20"/>
                <w:szCs w:val="20"/>
                <w:rtl w:val="0"/>
              </w:rPr>
              <w:t>Penulis Tunggal/Penulis pertama</w:t>
            </w:r>
            <w:r>
              <w:rPr>
                <w:rFonts w:ascii="Calibri" w:hAnsi="Calibri" w:eastAsia="Calibri" w:cs="Calibri"/>
                <w:sz w:val="20"/>
                <w:szCs w:val="20"/>
                <w:rtl w:val="0"/>
              </w:rPr>
              <w:t>/Penulis ke 2 /</w:t>
            </w:r>
            <w:r>
              <w:rPr>
                <w:rFonts w:ascii="Calibri" w:hAnsi="Calibri" w:eastAsia="Calibri" w:cs="Calibri"/>
                <w:strike/>
                <w:sz w:val="20"/>
                <w:szCs w:val="20"/>
                <w:rtl w:val="0"/>
              </w:rPr>
              <w:t>Penulis korespodensi</w:t>
            </w:r>
            <w:r>
              <w:rPr>
                <w:rFonts w:ascii="Calibri" w:hAnsi="Calibri" w:eastAsia="Calibri" w:cs="Calibri"/>
                <w:sz w:val="20"/>
                <w:szCs w:val="20"/>
                <w:rtl w:val="0"/>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Borders>
              <w:top w:val="nil"/>
              <w:left w:val="nil"/>
              <w:bottom w:val="nil"/>
              <w:right w:val="nil"/>
            </w:tcBorders>
          </w:tcPr>
          <w:p>
            <w:pPr>
              <w:rPr>
                <w:rFonts w:ascii="Calibri" w:hAnsi="Calibri" w:eastAsia="Calibri" w:cs="Calibri"/>
                <w:sz w:val="20"/>
                <w:szCs w:val="20"/>
              </w:rPr>
            </w:pPr>
            <w:r>
              <w:rPr>
                <w:rFonts w:ascii="Calibri" w:hAnsi="Calibri" w:eastAsia="Calibri" w:cs="Calibri"/>
                <w:sz w:val="20"/>
                <w:szCs w:val="20"/>
                <w:rtl w:val="0"/>
              </w:rPr>
              <w:t>Identitas Jurnal Ilmiah</w:t>
            </w:r>
          </w:p>
        </w:tc>
        <w:tc>
          <w:tcPr>
            <w:tcBorders>
              <w:top w:val="nil"/>
              <w:left w:val="nil"/>
              <w:bottom w:val="nil"/>
              <w:right w:val="nil"/>
            </w:tcBorders>
          </w:tcPr>
          <w:p>
            <w:pPr>
              <w:rPr>
                <w:rFonts w:ascii="Calibri" w:hAnsi="Calibri" w:eastAsia="Calibri" w:cs="Calibri"/>
                <w:sz w:val="20"/>
                <w:szCs w:val="20"/>
              </w:rPr>
            </w:pPr>
            <w:r>
              <w:rPr>
                <w:rFonts w:ascii="Calibri" w:hAnsi="Calibri" w:eastAsia="Calibri" w:cs="Calibri"/>
                <w:sz w:val="20"/>
                <w:szCs w:val="20"/>
                <w:rtl w:val="0"/>
              </w:rPr>
              <w:t>:</w:t>
            </w:r>
          </w:p>
        </w:tc>
        <w:tc>
          <w:tcPr>
            <w:tcBorders>
              <w:top w:val="nil"/>
              <w:left w:val="nil"/>
              <w:bottom w:val="nil"/>
              <w:right w:val="nil"/>
            </w:tcBorders>
          </w:tcPr>
          <w:p>
            <w:pPr>
              <w:ind w:left="2015" w:hanging="2015"/>
              <w:rPr>
                <w:rFonts w:ascii="Calibri" w:hAnsi="Calibri" w:eastAsia="Calibri" w:cs="Calibri"/>
                <w:sz w:val="20"/>
                <w:szCs w:val="20"/>
              </w:rPr>
            </w:pPr>
            <w:r>
              <w:rPr>
                <w:rFonts w:ascii="Calibri" w:hAnsi="Calibri" w:eastAsia="Calibri" w:cs="Calibri"/>
                <w:sz w:val="20"/>
                <w:szCs w:val="20"/>
                <w:rtl w:val="0"/>
              </w:rPr>
              <w:t>a. Nama Jurnal                 : International Journal of Scientific &amp; Technology Research</w:t>
            </w:r>
          </w:p>
          <w:p>
            <w:pPr>
              <w:ind w:left="34" w:hanging="34"/>
              <w:rPr>
                <w:rFonts w:ascii="Calibri" w:hAnsi="Calibri" w:eastAsia="Calibri" w:cs="Calibri"/>
                <w:sz w:val="20"/>
                <w:szCs w:val="20"/>
              </w:rPr>
            </w:pPr>
            <w:r>
              <w:rPr>
                <w:rFonts w:ascii="Calibri" w:hAnsi="Calibri" w:eastAsia="Calibri" w:cs="Calibri"/>
                <w:sz w:val="20"/>
                <w:szCs w:val="20"/>
                <w:rtl w:val="0"/>
              </w:rPr>
              <w:t>b. No ISSN                         : 2277-8616</w:t>
            </w:r>
          </w:p>
          <w:p>
            <w:pPr>
              <w:ind w:left="34" w:hanging="34"/>
              <w:rPr>
                <w:rFonts w:ascii="Calibri" w:hAnsi="Calibri" w:eastAsia="Calibri" w:cs="Calibri"/>
                <w:sz w:val="20"/>
                <w:szCs w:val="20"/>
              </w:rPr>
            </w:pPr>
            <w:r>
              <w:rPr>
                <w:rFonts w:ascii="Calibri" w:hAnsi="Calibri" w:eastAsia="Calibri" w:cs="Calibri"/>
                <w:sz w:val="20"/>
                <w:szCs w:val="20"/>
                <w:rtl w:val="0"/>
              </w:rPr>
              <w:t>c. Vol, No, Bulan, Tahun :</w:t>
            </w:r>
            <w:r>
              <w:rPr>
                <w:rtl w:val="0"/>
              </w:rPr>
              <w:t xml:space="preserve"> </w:t>
            </w:r>
            <w:r>
              <w:rPr>
                <w:rFonts w:ascii="Calibri" w:hAnsi="Calibri" w:eastAsia="Calibri" w:cs="Calibri"/>
                <w:sz w:val="20"/>
                <w:szCs w:val="20"/>
                <w:rtl w:val="0"/>
              </w:rPr>
              <w:t>vol. 8 ,no 12, 2019</w:t>
            </w:r>
          </w:p>
          <w:p>
            <w:pPr>
              <w:ind w:left="34" w:hanging="34"/>
              <w:rPr>
                <w:rFonts w:ascii="Calibri" w:hAnsi="Calibri" w:eastAsia="Calibri" w:cs="Calibri"/>
                <w:sz w:val="20"/>
                <w:szCs w:val="20"/>
              </w:rPr>
            </w:pPr>
            <w:r>
              <w:rPr>
                <w:rFonts w:ascii="Calibri" w:hAnsi="Calibri" w:eastAsia="Calibri" w:cs="Calibri"/>
                <w:sz w:val="20"/>
                <w:szCs w:val="20"/>
                <w:rtl w:val="0"/>
              </w:rPr>
              <w:t>d. Penerbit                        :-</w:t>
            </w:r>
          </w:p>
          <w:p>
            <w:pPr>
              <w:ind w:left="34" w:hanging="34"/>
              <w:rPr>
                <w:rFonts w:ascii="Calibri" w:hAnsi="Calibri" w:eastAsia="Calibri" w:cs="Calibri"/>
                <w:sz w:val="20"/>
                <w:szCs w:val="20"/>
              </w:rPr>
            </w:pPr>
            <w:r>
              <w:rPr>
                <w:rFonts w:ascii="Calibri" w:hAnsi="Calibri" w:eastAsia="Calibri" w:cs="Calibri"/>
                <w:sz w:val="20"/>
                <w:szCs w:val="20"/>
                <w:rtl w:val="0"/>
              </w:rPr>
              <w:t xml:space="preserve">e. DOI artikel (jika ada)   : </w:t>
            </w:r>
          </w:p>
          <w:p>
            <w:pPr>
              <w:ind w:left="456" w:hanging="456"/>
              <w:rPr>
                <w:rFonts w:ascii="Calibri" w:hAnsi="Calibri" w:eastAsia="Calibri" w:cs="Calibri"/>
                <w:sz w:val="20"/>
                <w:szCs w:val="20"/>
              </w:rPr>
            </w:pPr>
            <w:r>
              <w:rPr>
                <w:rFonts w:ascii="Calibri" w:hAnsi="Calibri" w:eastAsia="Calibri" w:cs="Calibri"/>
                <w:sz w:val="20"/>
                <w:szCs w:val="20"/>
                <w:rtl w:val="0"/>
              </w:rPr>
              <w:t>f.  Alamat web jurnal       : https://www.ijstr.org/research-paper-publishing.php?month=dec2019</w:t>
            </w:r>
          </w:p>
          <w:p>
            <w:pPr>
              <w:ind w:left="456" w:hanging="456"/>
              <w:rPr>
                <w:rFonts w:ascii="Calibri" w:hAnsi="Calibri" w:eastAsia="Calibri" w:cs="Calibri"/>
                <w:sz w:val="20"/>
                <w:szCs w:val="20"/>
              </w:rPr>
            </w:pPr>
            <w:r>
              <w:rPr>
                <w:rFonts w:ascii="Calibri" w:hAnsi="Calibri" w:eastAsia="Calibri" w:cs="Calibri"/>
                <w:sz w:val="20"/>
                <w:szCs w:val="20"/>
                <w:rtl w:val="0"/>
              </w:rPr>
              <w:t xml:space="preserve">g. Terindeks  </w:t>
            </w:r>
            <w:r>
              <w:rPr>
                <w:rFonts w:ascii="Calibri" w:hAnsi="Calibri" w:eastAsia="Calibri" w:cs="Calibri"/>
                <w:strike/>
                <w:sz w:val="20"/>
                <w:szCs w:val="20"/>
                <w:rtl w:val="0"/>
              </w:rPr>
              <w:t>Scimagojr</w:t>
            </w:r>
            <w:r>
              <w:rPr>
                <w:rFonts w:ascii="Calibri" w:hAnsi="Calibri" w:eastAsia="Calibri" w:cs="Calibri"/>
                <w:sz w:val="20"/>
                <w:szCs w:val="20"/>
                <w:rtl w:val="0"/>
              </w:rPr>
              <w:t>/</w:t>
            </w:r>
            <w:r>
              <w:rPr>
                <w:rFonts w:ascii="Calibri" w:hAnsi="Calibri" w:eastAsia="Calibri" w:cs="Calibri"/>
                <w:strike/>
                <w:sz w:val="20"/>
                <w:szCs w:val="20"/>
                <w:rtl w:val="0"/>
              </w:rPr>
              <w:t>Thomson Reuter ISI Knowledge</w:t>
            </w:r>
            <w:r>
              <w:rPr>
                <w:rFonts w:ascii="Calibri" w:hAnsi="Calibri" w:eastAsia="Calibri" w:cs="Calibri"/>
                <w:sz w:val="20"/>
                <w:szCs w:val="20"/>
                <w:rtl w:val="0"/>
              </w:rPr>
              <w:t xml:space="preserve"> </w:t>
            </w:r>
            <w:r>
              <w:rPr>
                <w:rFonts w:ascii="Calibri" w:hAnsi="Calibri" w:eastAsia="Calibri" w:cs="Calibri"/>
                <w:strike/>
                <w:sz w:val="20"/>
                <w:szCs w:val="20"/>
                <w:rtl w:val="0"/>
              </w:rPr>
              <w:t>atau di SINTA</w:t>
            </w:r>
            <w:r>
              <w:rPr>
                <w:rFonts w:ascii="Calibri" w:hAnsi="Calibri" w:eastAsia="Calibri" w:cs="Calibri"/>
                <w:sz w:val="20"/>
                <w:szCs w:val="20"/>
                <w:rtl w:val="0"/>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Borders>
              <w:top w:val="nil"/>
              <w:left w:val="nil"/>
              <w:bottom w:val="nil"/>
              <w:right w:val="nil"/>
            </w:tcBorders>
          </w:tcPr>
          <w:p>
            <w:pPr>
              <w:rPr>
                <w:rFonts w:ascii="Calibri" w:hAnsi="Calibri" w:eastAsia="Calibri" w:cs="Calibri"/>
                <w:sz w:val="20"/>
                <w:szCs w:val="20"/>
              </w:rPr>
            </w:pPr>
          </w:p>
        </w:tc>
        <w:tc>
          <w:tcPr>
            <w:tcBorders>
              <w:top w:val="nil"/>
              <w:left w:val="nil"/>
              <w:bottom w:val="nil"/>
              <w:right w:val="nil"/>
            </w:tcBorders>
          </w:tcPr>
          <w:p>
            <w:pPr>
              <w:rPr>
                <w:rFonts w:ascii="Calibri" w:hAnsi="Calibri" w:eastAsia="Calibri" w:cs="Calibri"/>
                <w:sz w:val="20"/>
                <w:szCs w:val="20"/>
              </w:rPr>
            </w:pPr>
          </w:p>
        </w:tc>
        <w:tc>
          <w:tcPr>
            <w:tcBorders>
              <w:top w:val="nil"/>
              <w:left w:val="nil"/>
              <w:bottom w:val="nil"/>
              <w:right w:val="nil"/>
            </w:tcBorders>
          </w:tcPr>
          <w:p>
            <w:pPr>
              <w:rPr>
                <w:rFonts w:ascii="Calibri" w:hAnsi="Calibri" w:eastAsia="Calibri" w:cs="Calibri"/>
                <w:sz w:val="20"/>
                <w:szCs w:val="20"/>
              </w:rPr>
            </w:pPr>
          </w:p>
        </w:tc>
      </w:tr>
    </w:tbl>
    <w:p>
      <w:pPr>
        <w:rPr>
          <w:rFonts w:ascii="Calibri" w:hAnsi="Calibri" w:eastAsia="Calibri" w:cs="Calibri"/>
          <w:sz w:val="20"/>
          <w:szCs w:val="20"/>
        </w:rPr>
      </w:pPr>
      <w:r>
        <mc:AlternateContent>
          <mc:Choice Requires="wps">
            <w:drawing>
              <wp:anchor distT="0" distB="0" distL="114300" distR="114300" simplePos="0" relativeHeight="0" behindDoc="0" locked="0" layoutInCell="1" allowOverlap="1">
                <wp:simplePos x="0" y="0"/>
                <wp:positionH relativeFrom="column">
                  <wp:posOffset>1790700</wp:posOffset>
                </wp:positionH>
                <wp:positionV relativeFrom="paragraph">
                  <wp:posOffset>127000</wp:posOffset>
                </wp:positionV>
                <wp:extent cx="409575" cy="224155"/>
                <wp:effectExtent l="0" t="0" r="0" b="0"/>
                <wp:wrapNone/>
                <wp:docPr id="42" name="Rectangles 42"/>
                <wp:cNvGraphicFramePr/>
                <a:graphic xmlns:a="http://schemas.openxmlformats.org/drawingml/2006/main">
                  <a:graphicData uri="http://schemas.microsoft.com/office/word/2010/wordprocessingShape">
                    <wps:wsp>
                      <wps:cNvSpPr/>
                      <wps:spPr>
                        <a:xfrm>
                          <a:off x="5145975" y="3676923"/>
                          <a:ext cx="484200" cy="260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center"/>
                            </w:pPr>
                            <w:r>
                              <w:rPr>
                                <w:rFonts w:ascii="Times New Roman" w:hAnsi="Times New Roman" w:eastAsia="Times New Roman" w:cs="Times New Roman"/>
                                <w:b w:val="0"/>
                                <w:i w:val="0"/>
                                <w:smallCaps w:val="0"/>
                                <w:strike w:val="0"/>
                                <w:color w:val="000000"/>
                                <w:sz w:val="24"/>
                                <w:vertAlign w:val="baseline"/>
                              </w:rPr>
                              <w:t>V</w:t>
                            </w: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141pt;margin-top:10pt;height:17.65pt;width:32.25pt;z-index:0;mso-width-relative:page;mso-height-relative:page;" fillcolor="#FFFFFF" filled="t" stroked="t" coordsize="21600,21600" o:gfxdata="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B0y1gk1wAAAAkBAAAPAAAAAAAAAAEA&#10;IAAAADgAAABkcnMvZG93bnJldi54bWxQSwECFAAUAAAACACHTuJA8RFGdjMCAABzBAAADgAAAAAA&#10;AAABACAAAAA8AQAAZHJzL2Uyb0RvYy54bWxQSwUGAAAAAAYABgBZAQAA4QU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center"/>
                      </w:pPr>
                      <w:r>
                        <w:rPr>
                          <w:rFonts w:ascii="Times New Roman" w:hAnsi="Times New Roman" w:eastAsia="Times New Roman" w:cs="Times New Roman"/>
                          <w:b w:val="0"/>
                          <w:i w:val="0"/>
                          <w:smallCaps w:val="0"/>
                          <w:strike w:val="0"/>
                          <w:color w:val="000000"/>
                          <w:sz w:val="24"/>
                          <w:vertAlign w:val="baseline"/>
                        </w:rPr>
                        <w:t>V</w:t>
                      </w:r>
                    </w:p>
                  </w:txbxContent>
                </v:textbox>
              </v:rect>
            </w:pict>
          </mc:Fallback>
        </mc:AlternateContent>
      </w:r>
    </w:p>
    <w:p>
      <w:pPr>
        <w:rPr>
          <w:rFonts w:ascii="Calibri" w:hAnsi="Calibri" w:eastAsia="Calibri" w:cs="Calibri"/>
          <w:sz w:val="20"/>
          <w:szCs w:val="20"/>
        </w:rPr>
      </w:pPr>
      <w:r>
        <w:rPr>
          <w:rFonts w:ascii="Calibri" w:hAnsi="Calibri" w:eastAsia="Calibri" w:cs="Calibri"/>
          <w:sz w:val="20"/>
          <w:szCs w:val="20"/>
          <w:rtl w:val="0"/>
        </w:rPr>
        <w:t>Kategori Publikasi Jurnal Ilmiah :</w:t>
      </w:r>
      <w:r>
        <w:rPr>
          <w:rFonts w:ascii="Calibri" w:hAnsi="Calibri" w:eastAsia="Calibri" w:cs="Calibri"/>
          <w:sz w:val="20"/>
          <w:szCs w:val="20"/>
          <w:rtl w:val="0"/>
        </w:rPr>
        <w:tab/>
      </w:r>
      <w:r>
        <w:rPr>
          <w:rFonts w:ascii="Calibri" w:hAnsi="Calibri" w:eastAsia="Calibri" w:cs="Calibri"/>
          <w:sz w:val="20"/>
          <w:szCs w:val="20"/>
          <w:rtl w:val="0"/>
        </w:rPr>
        <w:t xml:space="preserve">                International/</w:t>
      </w:r>
      <w:r>
        <w:rPr>
          <w:rFonts w:ascii="Calibri" w:hAnsi="Calibri" w:eastAsia="Calibri" w:cs="Calibri"/>
          <w:strike/>
          <w:sz w:val="20"/>
          <w:szCs w:val="20"/>
          <w:rtl w:val="0"/>
        </w:rPr>
        <w:t>Internasional Bereputasi</w:t>
      </w:r>
      <w:r>
        <w:rPr>
          <w:rFonts w:ascii="Calibri" w:hAnsi="Calibri" w:eastAsia="Calibri" w:cs="Calibri"/>
          <w:sz w:val="20"/>
          <w:szCs w:val="20"/>
          <w:rtl w:val="0"/>
        </w:rPr>
        <w:t>**</w:t>
      </w:r>
    </w:p>
    <w:p>
      <w:pPr>
        <w:rPr>
          <w:rFonts w:ascii="Calibri" w:hAnsi="Calibri" w:eastAsia="Calibri" w:cs="Calibri"/>
          <w:sz w:val="20"/>
          <w:szCs w:val="20"/>
        </w:rPr>
      </w:pPr>
      <w:r>
        <w:rPr>
          <w:rFonts w:ascii="Calibri" w:hAnsi="Calibri" w:eastAsia="Calibri" w:cs="Calibri"/>
          <w:sz w:val="20"/>
          <w:szCs w:val="20"/>
          <w:rtl w:val="0"/>
        </w:rPr>
        <w:t>(beri √ pada kategori yang tepat)</w:t>
      </w:r>
      <w:r>
        <w:rPr>
          <w:rFonts w:ascii="Calibri" w:hAnsi="Calibri" w:eastAsia="Calibri" w:cs="Calibri"/>
          <w:sz w:val="20"/>
          <w:szCs w:val="20"/>
          <w:rtl w:val="0"/>
        </w:rPr>
        <w:tab/>
      </w:r>
      <w:r>
        <w:rPr>
          <w:rFonts w:ascii="Calibri" w:hAnsi="Calibri" w:eastAsia="Calibri" w:cs="Calibri"/>
          <w:sz w:val="20"/>
          <w:szCs w:val="20"/>
          <w:rtl w:val="0"/>
        </w:rPr>
        <w:tab/>
      </w:r>
      <w:r>
        <w:rPr>
          <w:rFonts w:ascii="Calibri" w:hAnsi="Calibri" w:eastAsia="Calibri" w:cs="Calibri"/>
          <w:sz w:val="20"/>
          <w:szCs w:val="20"/>
          <w:rtl w:val="0"/>
        </w:rPr>
        <w:t xml:space="preserve">                </w:t>
      </w:r>
      <w:r>
        <mc:AlternateContent>
          <mc:Choice Requires="wps">
            <w:drawing>
              <wp:anchor distT="0" distB="0" distL="114300" distR="114300" simplePos="0" relativeHeight="0" behindDoc="0" locked="0" layoutInCell="1" allowOverlap="1">
                <wp:simplePos x="0" y="0"/>
                <wp:positionH relativeFrom="column">
                  <wp:posOffset>1790700</wp:posOffset>
                </wp:positionH>
                <wp:positionV relativeFrom="paragraph">
                  <wp:posOffset>127000</wp:posOffset>
                </wp:positionV>
                <wp:extent cx="409575" cy="220980"/>
                <wp:effectExtent l="0" t="0" r="0" b="0"/>
                <wp:wrapNone/>
                <wp:docPr id="35" name="Rectangles 35"/>
                <wp:cNvGraphicFramePr/>
                <a:graphic xmlns:a="http://schemas.openxmlformats.org/drawingml/2006/main">
                  <a:graphicData uri="http://schemas.microsoft.com/office/word/2010/wordprocessingShape">
                    <wps:wsp>
                      <wps:cNvSpPr/>
                      <wps:spPr>
                        <a:xfrm>
                          <a:off x="5145975" y="3674289"/>
                          <a:ext cx="400050" cy="21142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rect id="_x0000_s1026" o:spid="_x0000_s1026" o:spt="1" style="position:absolute;left:0pt;margin-left:141pt;margin-top:10pt;height:17.4pt;width:32.25pt;z-index:0;v-text-anchor:middle;mso-width-relative:page;mso-height-relative:page;" fillcolor="#FFFFFF" filled="t" stroked="t" coordsize="21600,21600" o:gfxdata="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BRlGoC1gAAAAkBAAAPAAAAAAAAAAEAIAAAADgA&#10;AABkcnMvZG93bnJldi54bWxQSwECFAAUAAAACACHTuJAckVL+S4CAAB1BAAADgAAAAAAAAABACAA&#10;AAA7AQAAZHJzL2Uyb0RvYy54bWxQSwUGAAAAAAYABgBZAQAA2wUAAAAA&#10;">
                <v:fill on="t" focussize="0,0"/>
                <v:stroke color="#000000" miterlimit="8" joinstyle="miter"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p>
    <w:p>
      <w:pPr>
        <w:ind w:left="2880" w:firstLine="720"/>
        <w:rPr>
          <w:rFonts w:ascii="Calibri" w:hAnsi="Calibri" w:eastAsia="Calibri" w:cs="Calibri"/>
          <w:sz w:val="20"/>
          <w:szCs w:val="20"/>
        </w:rPr>
      </w:pPr>
      <w:r>
        <w:rPr>
          <w:rFonts w:ascii="Calibri" w:hAnsi="Calibri" w:eastAsia="Calibri" w:cs="Calibri"/>
          <w:sz w:val="20"/>
          <w:szCs w:val="20"/>
          <w:rtl w:val="0"/>
        </w:rPr>
        <w:t>Jurnal Ilmiah Nasional Terakreditasi SINTA</w:t>
      </w:r>
    </w:p>
    <w:p>
      <w:pPr>
        <w:ind w:left="3600" w:right="-450" w:firstLine="720"/>
        <w:rPr>
          <w:rFonts w:ascii="Calibri" w:hAnsi="Calibri" w:eastAsia="Calibri" w:cs="Calibri"/>
          <w:sz w:val="20"/>
          <w:szCs w:val="20"/>
        </w:rPr>
      </w:pPr>
      <w:r>
        <mc:AlternateContent>
          <mc:Choice Requires="wps">
            <w:drawing>
              <wp:anchor distT="0" distB="0" distL="114300" distR="114300" simplePos="0" relativeHeight="0" behindDoc="0" locked="0" layoutInCell="1" allowOverlap="1">
                <wp:simplePos x="0" y="0"/>
                <wp:positionH relativeFrom="column">
                  <wp:posOffset>1790700</wp:posOffset>
                </wp:positionH>
                <wp:positionV relativeFrom="paragraph">
                  <wp:posOffset>101600</wp:posOffset>
                </wp:positionV>
                <wp:extent cx="409575" cy="215900"/>
                <wp:effectExtent l="0" t="0" r="0" b="0"/>
                <wp:wrapNone/>
                <wp:docPr id="36" name="Rectangles 36"/>
                <wp:cNvGraphicFramePr/>
                <a:graphic xmlns:a="http://schemas.openxmlformats.org/drawingml/2006/main">
                  <a:graphicData uri="http://schemas.microsoft.com/office/word/2010/wordprocessingShape">
                    <wps:wsp>
                      <wps:cNvSpPr/>
                      <wps:spPr>
                        <a:xfrm>
                          <a:off x="5145975" y="3676932"/>
                          <a:ext cx="400050" cy="20613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rect id="_x0000_s1026" o:spid="_x0000_s1026" o:spt="1" style="position:absolute;left:0pt;margin-left:141pt;margin-top:8pt;height:17pt;width:32.25pt;z-index:0;v-text-anchor:middle;mso-width-relative:page;mso-height-relative:page;" fillcolor="#FFFFFF" filled="t" stroked="t" coordsize="21600,21600" o:gfxdata="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KhwMvNYAAAAJAQAADwAAAAAAAAABACAAAAA4&#10;AAAAZHJzL2Rvd25yZXYueG1sUEsBAhQAFAAAAAgAh07iQKQ24WMvAgAAdQQAAA4AAAAAAAAAAQAg&#10;AAAAOwEAAGRycy9lMm9Eb2MueG1sUEsFBgAAAAAGAAYAWQEAANwFAAAAAA==&#10;">
                <v:fill on="t" focussize="0,0"/>
                <v:stroke color="#000000" miterlimit="8" joinstyle="miter"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p>
    <w:p>
      <w:pPr>
        <w:ind w:left="3600" w:right="-450" w:firstLine="0"/>
        <w:rPr>
          <w:rFonts w:ascii="Calibri" w:hAnsi="Calibri" w:eastAsia="Calibri" w:cs="Calibri"/>
          <w:sz w:val="20"/>
          <w:szCs w:val="20"/>
        </w:rPr>
      </w:pPr>
      <w:r>
        <w:rPr>
          <w:rFonts w:ascii="Calibri" w:hAnsi="Calibri" w:eastAsia="Calibri" w:cs="Calibri"/>
          <w:sz w:val="20"/>
          <w:szCs w:val="20"/>
          <w:rtl w:val="0"/>
        </w:rPr>
        <w:t>Jurnal Ilmiah Nasional/Nasional Terindeks di DOAJ, CABI, COPERNICUS***</w:t>
      </w:r>
    </w:p>
    <w:p>
      <w:pPr>
        <w:rPr>
          <w:rFonts w:ascii="Calibri" w:hAnsi="Calibri" w:eastAsia="Calibri" w:cs="Calibri"/>
          <w:sz w:val="20"/>
          <w:szCs w:val="20"/>
        </w:rPr>
      </w:pPr>
      <w:r>
        <w:rPr>
          <w:rFonts w:ascii="Calibri" w:hAnsi="Calibri" w:eastAsia="Calibri" w:cs="Calibri"/>
          <w:sz w:val="20"/>
          <w:szCs w:val="20"/>
          <w:rtl w:val="0"/>
        </w:rPr>
        <w:t xml:space="preserve">Hasil Penilaian </w:t>
      </w:r>
      <w:r>
        <w:rPr>
          <w:rFonts w:ascii="Calibri" w:hAnsi="Calibri" w:eastAsia="Calibri" w:cs="Calibri"/>
          <w:i/>
          <w:sz w:val="20"/>
          <w:szCs w:val="20"/>
          <w:rtl w:val="0"/>
        </w:rPr>
        <w:t>Peer Review</w:t>
      </w:r>
      <w:r>
        <w:rPr>
          <w:rFonts w:ascii="Calibri" w:hAnsi="Calibri" w:eastAsia="Calibri" w:cs="Calibri"/>
          <w:sz w:val="20"/>
          <w:szCs w:val="20"/>
          <w:rtl w:val="0"/>
        </w:rPr>
        <w:t xml:space="preserve"> :</w:t>
      </w:r>
    </w:p>
    <w:tbl>
      <w:tblPr>
        <w:tblStyle w:val="23"/>
        <w:tblW w:w="101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418"/>
        <w:gridCol w:w="1417"/>
        <w:gridCol w:w="1418"/>
        <w:gridCol w:w="1417"/>
        <w:gridCol w:w="1418"/>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vMerge w:val="restart"/>
            <w:vAlign w:val="center"/>
          </w:tcPr>
          <w:p>
            <w:pPr>
              <w:jc w:val="center"/>
              <w:rPr>
                <w:rFonts w:ascii="Calibri" w:hAnsi="Calibri" w:eastAsia="Calibri" w:cs="Calibri"/>
                <w:sz w:val="20"/>
                <w:szCs w:val="20"/>
              </w:rPr>
            </w:pPr>
            <w:r>
              <w:rPr>
                <w:rFonts w:ascii="Calibri" w:hAnsi="Calibri" w:eastAsia="Calibri" w:cs="Calibri"/>
                <w:sz w:val="20"/>
                <w:szCs w:val="20"/>
                <w:rtl w:val="0"/>
              </w:rPr>
              <w:t>Komponen yang dinilai</w:t>
            </w:r>
          </w:p>
          <w:p>
            <w:pPr>
              <w:jc w:val="center"/>
              <w:rPr>
                <w:rFonts w:ascii="Calibri" w:hAnsi="Calibri" w:eastAsia="Calibri" w:cs="Calibri"/>
                <w:sz w:val="20"/>
                <w:szCs w:val="20"/>
              </w:rPr>
            </w:pPr>
          </w:p>
        </w:tc>
        <w:tc>
          <w:tcPr>
            <w:gridSpan w:val="5"/>
            <w:vAlign w:val="center"/>
          </w:tcPr>
          <w:p>
            <w:pPr>
              <w:spacing w:before="120" w:after="120"/>
              <w:jc w:val="center"/>
              <w:rPr>
                <w:rFonts w:ascii="Calibri" w:hAnsi="Calibri" w:eastAsia="Calibri" w:cs="Calibri"/>
                <w:sz w:val="20"/>
                <w:szCs w:val="20"/>
              </w:rPr>
            </w:pPr>
            <w:r>
              <w:rPr>
                <w:rFonts w:ascii="Calibri" w:hAnsi="Calibri" w:eastAsia="Calibri" w:cs="Calibri"/>
                <w:sz w:val="20"/>
                <w:szCs w:val="20"/>
                <w:rtl w:val="0"/>
              </w:rPr>
              <w:t>Nilai Maksimal Jurnal Ilmiah (isikan di kolom yang sesuai)</w:t>
            </w:r>
          </w:p>
        </w:tc>
        <w:tc>
          <w:tcPr>
            <w:vMerge w:val="restart"/>
            <w:vAlign w:val="center"/>
          </w:tcPr>
          <w:p>
            <w:pPr>
              <w:jc w:val="center"/>
              <w:rPr>
                <w:rFonts w:ascii="Calibri" w:hAnsi="Calibri" w:eastAsia="Calibri" w:cs="Calibri"/>
                <w:sz w:val="20"/>
                <w:szCs w:val="20"/>
              </w:rPr>
            </w:pPr>
            <w:r>
              <w:rPr>
                <w:rFonts w:ascii="Calibri" w:hAnsi="Calibri" w:eastAsia="Calibri" w:cs="Calibri"/>
                <w:sz w:val="20"/>
                <w:szCs w:val="20"/>
                <w:rtl w:val="0"/>
              </w:rPr>
              <w:t>Nilai Akhir Yang Diperoleh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1"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tcPr>
          <w:p>
            <w:pPr>
              <w:rPr>
                <w:rFonts w:ascii="Calibri" w:hAnsi="Calibri" w:eastAsia="Calibri" w:cs="Calibri"/>
                <w:sz w:val="20"/>
                <w:szCs w:val="20"/>
              </w:rPr>
            </w:pPr>
          </w:p>
          <w:p>
            <w:pPr>
              <w:jc w:val="center"/>
              <w:rPr>
                <w:rFonts w:ascii="Calibri" w:hAnsi="Calibri" w:eastAsia="Calibri" w:cs="Calibri"/>
                <w:sz w:val="20"/>
                <w:szCs w:val="20"/>
              </w:rPr>
            </w:pPr>
            <w:r>
              <w:rPr>
                <w:rFonts w:ascii="Calibri" w:hAnsi="Calibri" w:eastAsia="Calibri" w:cs="Calibri"/>
                <w:sz w:val="20"/>
                <w:szCs w:val="20"/>
                <w:rtl w:val="0"/>
              </w:rPr>
              <w:t>Internasional Bereputasi</w:t>
            </w:r>
          </w:p>
        </w:tc>
        <w:tc>
          <w:tcPr>
            <w:tcBorders>
              <w:top w:val="single" w:color="000000" w:sz="4" w:space="0"/>
              <w:left w:val="single" w:color="000000" w:sz="4" w:space="0"/>
              <w:bottom w:val="single" w:color="000000" w:sz="4" w:space="0"/>
              <w:right w:val="single" w:color="000000" w:sz="4" w:space="0"/>
            </w:tcBorders>
          </w:tcPr>
          <w:p>
            <w:pPr>
              <w:jc w:val="center"/>
              <w:rPr>
                <w:rFonts w:ascii="Calibri" w:hAnsi="Calibri" w:eastAsia="Calibri" w:cs="Calibri"/>
                <w:sz w:val="20"/>
                <w:szCs w:val="20"/>
              </w:rPr>
            </w:pPr>
          </w:p>
          <w:p>
            <w:pPr>
              <w:jc w:val="center"/>
              <w:rPr>
                <w:rFonts w:ascii="Calibri" w:hAnsi="Calibri" w:eastAsia="Calibri" w:cs="Calibri"/>
                <w:sz w:val="20"/>
                <w:szCs w:val="20"/>
              </w:rPr>
            </w:pPr>
            <w:r>
              <w:rPr>
                <w:rFonts w:ascii="Calibri" w:hAnsi="Calibri" w:eastAsia="Calibri" w:cs="Calibri"/>
                <w:sz w:val="20"/>
                <w:szCs w:val="20"/>
                <w:rtl w:val="0"/>
              </w:rPr>
              <w:t>Internasional</w:t>
            </w:r>
          </w:p>
        </w:tc>
        <w:tc>
          <w:tcPr>
            <w:tcBorders>
              <w:top w:val="single" w:color="000000" w:sz="4" w:space="0"/>
              <w:left w:val="single" w:color="000000" w:sz="4" w:space="0"/>
              <w:bottom w:val="single" w:color="000000" w:sz="4" w:space="0"/>
              <w:right w:val="single" w:color="000000" w:sz="4" w:space="0"/>
            </w:tcBorders>
          </w:tcPr>
          <w:p>
            <w:pPr>
              <w:jc w:val="center"/>
              <w:rPr>
                <w:rFonts w:ascii="Calibri" w:hAnsi="Calibri" w:eastAsia="Calibri" w:cs="Calibri"/>
                <w:sz w:val="20"/>
                <w:szCs w:val="20"/>
              </w:rPr>
            </w:pPr>
          </w:p>
          <w:p>
            <w:pPr>
              <w:jc w:val="center"/>
              <w:rPr>
                <w:rFonts w:ascii="Calibri" w:hAnsi="Calibri" w:eastAsia="Calibri" w:cs="Calibri"/>
                <w:sz w:val="20"/>
                <w:szCs w:val="20"/>
              </w:rPr>
            </w:pPr>
            <w:r>
              <w:rPr>
                <w:rFonts w:ascii="Calibri" w:hAnsi="Calibri" w:eastAsia="Calibri" w:cs="Calibri"/>
                <w:sz w:val="20"/>
                <w:szCs w:val="20"/>
                <w:rtl w:val="0"/>
              </w:rPr>
              <w:t>Nasional</w:t>
            </w:r>
          </w:p>
          <w:p>
            <w:pPr>
              <w:jc w:val="center"/>
              <w:rPr>
                <w:rFonts w:ascii="Calibri" w:hAnsi="Calibri" w:eastAsia="Calibri" w:cs="Calibri"/>
                <w:sz w:val="20"/>
                <w:szCs w:val="20"/>
              </w:rPr>
            </w:pPr>
            <w:r>
              <w:rPr>
                <w:rFonts w:ascii="Calibri" w:hAnsi="Calibri" w:eastAsia="Calibri" w:cs="Calibri"/>
                <w:sz w:val="20"/>
                <w:szCs w:val="20"/>
                <w:rtl w:val="0"/>
              </w:rPr>
              <w:t>Terakreditasi</w:t>
            </w:r>
          </w:p>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tcPr>
          <w:p>
            <w:pPr>
              <w:jc w:val="center"/>
              <w:rPr>
                <w:rFonts w:ascii="Calibri" w:hAnsi="Calibri" w:eastAsia="Calibri" w:cs="Calibri"/>
                <w:sz w:val="20"/>
                <w:szCs w:val="20"/>
              </w:rPr>
            </w:pPr>
          </w:p>
          <w:p>
            <w:pPr>
              <w:jc w:val="center"/>
              <w:rPr>
                <w:rFonts w:ascii="Calibri" w:hAnsi="Calibri" w:eastAsia="Calibri" w:cs="Calibri"/>
                <w:sz w:val="20"/>
                <w:szCs w:val="20"/>
              </w:rPr>
            </w:pPr>
            <w:r>
              <w:rPr>
                <w:rFonts w:ascii="Calibri" w:hAnsi="Calibri" w:eastAsia="Calibri" w:cs="Calibri"/>
                <w:sz w:val="20"/>
                <w:szCs w:val="20"/>
                <w:rtl w:val="0"/>
              </w:rPr>
              <w:t>Nasional Tidak Terakreditasi</w:t>
            </w:r>
          </w:p>
        </w:tc>
        <w:tc>
          <w:tcPr>
            <w:tcBorders>
              <w:top w:val="single" w:color="000000" w:sz="4" w:space="0"/>
              <w:left w:val="single" w:color="000000" w:sz="4" w:space="0"/>
              <w:bottom w:val="single" w:color="000000" w:sz="4" w:space="0"/>
              <w:right w:val="single" w:color="000000" w:sz="4" w:space="0"/>
            </w:tcBorders>
          </w:tcPr>
          <w:p>
            <w:pPr>
              <w:jc w:val="center"/>
              <w:rPr>
                <w:rFonts w:ascii="Calibri" w:hAnsi="Calibri" w:eastAsia="Calibri" w:cs="Calibri"/>
                <w:sz w:val="20"/>
                <w:szCs w:val="20"/>
              </w:rPr>
            </w:pPr>
          </w:p>
          <w:p>
            <w:pPr>
              <w:jc w:val="center"/>
              <w:rPr>
                <w:rFonts w:ascii="Calibri" w:hAnsi="Calibri" w:eastAsia="Calibri" w:cs="Calibri"/>
                <w:sz w:val="20"/>
                <w:szCs w:val="20"/>
              </w:rPr>
            </w:pPr>
            <w:r>
              <w:rPr>
                <w:rFonts w:ascii="Calibri" w:hAnsi="Calibri" w:eastAsia="Calibri" w:cs="Calibri"/>
                <w:sz w:val="20"/>
                <w:szCs w:val="20"/>
                <w:rtl w:val="0"/>
              </w:rPr>
              <w:t>Nasional Terindeks DOAJ dll</w:t>
            </w:r>
          </w:p>
        </w:tc>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5" w:hRule="atLeast"/>
        </w:trPr>
        <w:tc>
          <w:tcPr>
            <w:tcBorders>
              <w:top w:val="single" w:color="000000" w:sz="4" w:space="0"/>
              <w:left w:val="single" w:color="000000" w:sz="4" w:space="0"/>
              <w:bottom w:val="single" w:color="000000" w:sz="4" w:space="0"/>
              <w:right w:val="single" w:color="000000" w:sz="4" w:space="0"/>
            </w:tcBorders>
          </w:tcPr>
          <w:p>
            <w:pPr>
              <w:numPr>
                <w:ilvl w:val="0"/>
                <w:numId w:val="1"/>
              </w:numPr>
              <w:ind w:left="360" w:hanging="360"/>
              <w:rPr>
                <w:rFonts w:ascii="Calibri" w:hAnsi="Calibri" w:eastAsia="Calibri" w:cs="Calibri"/>
                <w:sz w:val="20"/>
                <w:szCs w:val="20"/>
              </w:rPr>
            </w:pPr>
            <w:r>
              <w:rPr>
                <w:rFonts w:ascii="Calibri" w:hAnsi="Calibri" w:eastAsia="Calibri" w:cs="Calibri"/>
                <w:sz w:val="20"/>
                <w:szCs w:val="20"/>
                <w:rtl w:val="0"/>
              </w:rPr>
              <w:t>Kelengkapan unsur isi artikel (10%)</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3</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8" w:hRule="atLeast"/>
        </w:trPr>
        <w:tc>
          <w:tcPr>
            <w:tcBorders>
              <w:top w:val="single" w:color="000000" w:sz="4" w:space="0"/>
              <w:left w:val="single" w:color="000000" w:sz="4" w:space="0"/>
              <w:bottom w:val="single" w:color="000000" w:sz="4" w:space="0"/>
              <w:right w:val="single" w:color="000000" w:sz="4" w:space="0"/>
            </w:tcBorders>
          </w:tcPr>
          <w:p>
            <w:pPr>
              <w:numPr>
                <w:ilvl w:val="0"/>
                <w:numId w:val="1"/>
              </w:numPr>
              <w:ind w:left="360" w:hanging="360"/>
              <w:rPr>
                <w:rFonts w:ascii="Calibri" w:hAnsi="Calibri" w:eastAsia="Calibri" w:cs="Calibri"/>
                <w:sz w:val="20"/>
                <w:szCs w:val="20"/>
              </w:rPr>
            </w:pPr>
            <w:r>
              <w:rPr>
                <w:rFonts w:ascii="Calibri" w:hAnsi="Calibri" w:eastAsia="Calibri" w:cs="Calibri"/>
                <w:sz w:val="20"/>
                <w:szCs w:val="20"/>
                <w:rtl w:val="0"/>
              </w:rPr>
              <w:t>Ruang lingkup dan kedalaman pembahasan (30%)</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9</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2" w:hRule="atLeast"/>
        </w:trPr>
        <w:tc>
          <w:tcPr>
            <w:tcBorders>
              <w:top w:val="single" w:color="000000" w:sz="4" w:space="0"/>
              <w:left w:val="single" w:color="000000" w:sz="4" w:space="0"/>
              <w:bottom w:val="single" w:color="000000" w:sz="4" w:space="0"/>
              <w:right w:val="single" w:color="000000" w:sz="4" w:space="0"/>
            </w:tcBorders>
          </w:tcPr>
          <w:p>
            <w:pPr>
              <w:numPr>
                <w:ilvl w:val="0"/>
                <w:numId w:val="1"/>
              </w:numPr>
              <w:ind w:left="360" w:hanging="360"/>
              <w:rPr>
                <w:rFonts w:ascii="Calibri" w:hAnsi="Calibri" w:eastAsia="Calibri" w:cs="Calibri"/>
                <w:sz w:val="20"/>
                <w:szCs w:val="20"/>
              </w:rPr>
            </w:pPr>
            <w:r>
              <w:rPr>
                <w:rFonts w:ascii="Calibri" w:hAnsi="Calibri" w:eastAsia="Calibri" w:cs="Calibri"/>
                <w:sz w:val="20"/>
                <w:szCs w:val="20"/>
                <w:rtl w:val="0"/>
              </w:rPr>
              <w:t>Kecukupan dan kemutakhiran data/informasi dan metodologi (30%)</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9</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6" w:hRule="atLeast"/>
        </w:trPr>
        <w:tc>
          <w:tcPr>
            <w:tcBorders>
              <w:top w:val="single" w:color="000000" w:sz="4" w:space="0"/>
              <w:left w:val="single" w:color="000000" w:sz="4" w:space="0"/>
              <w:bottom w:val="single" w:color="000000" w:sz="4" w:space="0"/>
              <w:right w:val="single" w:color="000000" w:sz="4" w:space="0"/>
            </w:tcBorders>
          </w:tcPr>
          <w:p>
            <w:pPr>
              <w:numPr>
                <w:ilvl w:val="0"/>
                <w:numId w:val="1"/>
              </w:numPr>
              <w:ind w:left="360" w:hanging="360"/>
              <w:rPr>
                <w:rFonts w:ascii="Calibri" w:hAnsi="Calibri" w:eastAsia="Calibri" w:cs="Calibri"/>
                <w:sz w:val="20"/>
                <w:szCs w:val="20"/>
              </w:rPr>
            </w:pPr>
            <w:r>
              <w:rPr>
                <w:rFonts w:ascii="Calibri" w:hAnsi="Calibri" w:eastAsia="Calibri" w:cs="Calibri"/>
                <w:sz w:val="20"/>
                <w:szCs w:val="20"/>
                <w:rtl w:val="0"/>
              </w:rPr>
              <w:t>Kelengkapan unsur dan kualitas terbitan/jurnal (30%)</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9</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Borders>
              <w:top w:val="single" w:color="000000" w:sz="4" w:space="0"/>
              <w:left w:val="single" w:color="000000" w:sz="4" w:space="0"/>
              <w:bottom w:val="single" w:color="000000" w:sz="4" w:space="0"/>
              <w:right w:val="single" w:color="000000" w:sz="4" w:space="0"/>
            </w:tcBorders>
            <w:vAlign w:val="center"/>
          </w:tcPr>
          <w:p>
            <w:pPr>
              <w:rPr>
                <w:rFonts w:ascii="Calibri" w:hAnsi="Calibri" w:eastAsia="Calibri" w:cs="Calibri"/>
                <w:b/>
                <w:sz w:val="20"/>
                <w:szCs w:val="20"/>
              </w:rPr>
            </w:pPr>
            <w:r>
              <w:rPr>
                <w:rFonts w:ascii="Calibri" w:hAnsi="Calibri" w:eastAsia="Calibri" w:cs="Calibri"/>
                <w:b/>
                <w:sz w:val="20"/>
                <w:szCs w:val="20"/>
                <w:rtl w:val="0"/>
              </w:rPr>
              <w:t>Total = (100%)</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b/>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b/>
                <w:sz w:val="20"/>
                <w:szCs w:val="20"/>
              </w:rPr>
            </w:pPr>
            <w:r>
              <w:rPr>
                <w:rFonts w:ascii="Calibri" w:hAnsi="Calibri" w:eastAsia="Calibri" w:cs="Calibri"/>
                <w:b/>
                <w:sz w:val="20"/>
                <w:szCs w:val="20"/>
                <w:rtl w:val="0"/>
              </w:rPr>
              <w:t>30</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b/>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b/>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b/>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b/>
                <w:sz w:val="20"/>
                <w:szCs w:val="20"/>
              </w:rPr>
            </w:pPr>
            <w:r>
              <w:rPr>
                <w:rFonts w:ascii="Calibri" w:hAnsi="Calibri" w:eastAsia="Calibri" w:cs="Calibri"/>
                <w:b/>
                <w:sz w:val="20"/>
                <w:szCs w:val="20"/>
                <w:rtl w:val="0"/>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Borders>
              <w:top w:val="single" w:color="000000" w:sz="4" w:space="0"/>
              <w:left w:val="single" w:color="000000" w:sz="4" w:space="0"/>
              <w:bottom w:val="single" w:color="000000" w:sz="4" w:space="0"/>
              <w:right w:val="single" w:color="000000" w:sz="4" w:space="0"/>
            </w:tcBorders>
            <w:vAlign w:val="center"/>
          </w:tcPr>
          <w:p>
            <w:pPr>
              <w:rPr>
                <w:rFonts w:ascii="Calibri" w:hAnsi="Calibri" w:eastAsia="Calibri" w:cs="Calibri"/>
                <w:b/>
                <w:sz w:val="20"/>
                <w:szCs w:val="20"/>
              </w:rPr>
            </w:pPr>
            <w:r>
              <w:rPr>
                <w:rFonts w:ascii="Calibri" w:hAnsi="Calibri" w:eastAsia="Calibri" w:cs="Calibri"/>
                <w:b/>
                <w:sz w:val="20"/>
                <w:szCs w:val="20"/>
                <w:rtl w:val="0"/>
              </w:rPr>
              <w:t>Nilai Pengusul</w:t>
            </w:r>
          </w:p>
        </w:tc>
        <w:tc>
          <w:tcPr>
            <w:gridSpan w:val="5"/>
            <w:tcBorders>
              <w:top w:val="single" w:color="000000" w:sz="4" w:space="0"/>
              <w:left w:val="single" w:color="000000" w:sz="4" w:space="0"/>
              <w:bottom w:val="single" w:color="000000" w:sz="4" w:space="0"/>
              <w:right w:val="single" w:color="000000" w:sz="4" w:space="0"/>
            </w:tcBorders>
            <w:vAlign w:val="center"/>
          </w:tcPr>
          <w:p>
            <w:pPr>
              <w:rPr>
                <w:rFonts w:ascii="Calibri" w:hAnsi="Calibri" w:eastAsia="Calibri" w:cs="Calibri"/>
                <w:b/>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b/>
                <w:sz w:val="20"/>
                <w:szCs w:val="20"/>
              </w:rPr>
            </w:pPr>
            <w:r>
              <w:rPr>
                <w:rFonts w:ascii="Calibri" w:hAnsi="Calibri" w:eastAsia="Calibri" w:cs="Calibri"/>
                <w:b/>
                <w:sz w:val="20"/>
                <w:szCs w:val="20"/>
                <w:rtl w:val="0"/>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38" w:hRule="atLeast"/>
        </w:trPr>
        <w:tc>
          <w:tcPr>
            <w:tcBorders>
              <w:top w:val="single" w:color="000000" w:sz="4" w:space="0"/>
              <w:left w:val="single" w:color="000000" w:sz="4" w:space="0"/>
              <w:bottom w:val="single" w:color="000000" w:sz="4" w:space="0"/>
              <w:right w:val="single" w:color="000000" w:sz="4" w:space="0"/>
            </w:tcBorders>
          </w:tcPr>
          <w:p>
            <w:pPr>
              <w:rPr>
                <w:rFonts w:ascii="Calibri" w:hAnsi="Calibri" w:eastAsia="Calibri" w:cs="Calibri"/>
                <w:b/>
                <w:sz w:val="20"/>
                <w:szCs w:val="20"/>
              </w:rPr>
            </w:pPr>
            <w:r>
              <w:rPr>
                <w:rFonts w:ascii="Calibri" w:hAnsi="Calibri" w:eastAsia="Calibri" w:cs="Calibri"/>
                <w:b/>
                <w:sz w:val="20"/>
                <w:szCs w:val="20"/>
                <w:rtl w:val="0"/>
              </w:rPr>
              <w:t>Komentar Peer Review</w:t>
            </w:r>
          </w:p>
        </w:tc>
        <w:tc>
          <w:tcPr>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37" w:right="0" w:hanging="283"/>
              <w:jc w:val="left"/>
              <w:rPr>
                <w:rFonts w:ascii="Calibri" w:hAnsi="Calibri" w:eastAsia="Calibri" w:cs="Calibri"/>
                <w:b/>
                <w:i w:val="0"/>
                <w:smallCaps w:val="0"/>
                <w:strike w:val="0"/>
                <w:color w:val="000000"/>
                <w:sz w:val="20"/>
                <w:szCs w:val="20"/>
                <w:u w:val="none"/>
                <w:shd w:val="clear" w:fill="auto"/>
                <w:vertAlign w:val="baseline"/>
              </w:rPr>
            </w:pPr>
            <w:r>
              <w:rPr>
                <w:rFonts w:ascii="Calibri" w:hAnsi="Calibri" w:eastAsia="Calibri" w:cs="Calibri"/>
                <w:b/>
                <w:i w:val="0"/>
                <w:smallCaps w:val="0"/>
                <w:strike w:val="0"/>
                <w:color w:val="000000"/>
                <w:sz w:val="20"/>
                <w:szCs w:val="20"/>
                <w:u w:val="none"/>
                <w:shd w:val="clear" w:fill="auto"/>
                <w:vertAlign w:val="baseline"/>
                <w:rtl w:val="0"/>
              </w:rPr>
              <w:t>Tentang kelengkapan dan kesesuaian unsur: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37" w:right="0" w:firstLine="0"/>
              <w:jc w:val="left"/>
              <w:rPr>
                <w:rFonts w:ascii="Calibri" w:hAnsi="Calibri" w:eastAsia="Calibri" w:cs="Calibri"/>
                <w:i w:val="0"/>
                <w:smallCaps w:val="0"/>
                <w:strike w:val="0"/>
                <w:color w:val="000000"/>
                <w:sz w:val="20"/>
                <w:szCs w:val="20"/>
                <w:u w:val="none"/>
                <w:shd w:val="clear" w:fill="auto"/>
                <w:vertAlign w:val="baseline"/>
              </w:rPr>
            </w:pPr>
            <w:r>
              <w:rPr>
                <w:rFonts w:ascii="Calibri" w:hAnsi="Calibri" w:eastAsia="Calibri" w:cs="Calibri"/>
                <w:sz w:val="20"/>
                <w:szCs w:val="20"/>
                <w:rtl w:val="0"/>
              </w:rPr>
              <w:t>Kelengkapan dan kesesuaian unsur dalam penulisan karya tulis ilmiah jelas, terdiri dari abstrak, pendahuluan, material dan metode, hasil dan pembahasan, simpulan dan referensi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37" w:right="0" w:hanging="283"/>
              <w:jc w:val="left"/>
              <w:rPr>
                <w:rFonts w:ascii="Calibri" w:hAnsi="Calibri" w:eastAsia="Calibri" w:cs="Calibri"/>
                <w:b/>
                <w:i w:val="0"/>
                <w:smallCaps w:val="0"/>
                <w:strike w:val="0"/>
                <w:color w:val="000000"/>
                <w:sz w:val="20"/>
                <w:szCs w:val="20"/>
                <w:u w:val="none"/>
                <w:shd w:val="clear" w:fill="auto"/>
                <w:vertAlign w:val="baseline"/>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37" w:right="0" w:hanging="283"/>
              <w:jc w:val="left"/>
              <w:rPr>
                <w:rFonts w:ascii="Calibri" w:hAnsi="Calibri" w:eastAsia="Calibri" w:cs="Calibri"/>
                <w:b/>
                <w:i w:val="0"/>
                <w:smallCaps w:val="0"/>
                <w:strike w:val="0"/>
                <w:color w:val="000000"/>
                <w:sz w:val="20"/>
                <w:szCs w:val="20"/>
                <w:u w:val="none"/>
                <w:shd w:val="clear" w:fill="auto"/>
                <w:vertAlign w:val="baseline"/>
              </w:rPr>
            </w:pPr>
            <w:r>
              <w:rPr>
                <w:rFonts w:ascii="Calibri" w:hAnsi="Calibri" w:eastAsia="Calibri" w:cs="Calibri"/>
                <w:b/>
                <w:i w:val="0"/>
                <w:smallCaps w:val="0"/>
                <w:strike w:val="0"/>
                <w:color w:val="000000"/>
                <w:sz w:val="20"/>
                <w:szCs w:val="20"/>
                <w:u w:val="none"/>
                <w:shd w:val="clear" w:fill="auto"/>
                <w:vertAlign w:val="baseline"/>
                <w:rtl w:val="0"/>
              </w:rPr>
              <w:t>Tentang ruang lingkup &amp; kedalaman pembahasan:</w:t>
            </w:r>
          </w:p>
          <w:p>
            <w:pPr>
              <w:ind w:left="337" w:firstLine="0"/>
              <w:rPr>
                <w:rFonts w:ascii="Calibri" w:hAnsi="Calibri" w:eastAsia="Calibri" w:cs="Calibri"/>
                <w:sz w:val="20"/>
                <w:szCs w:val="20"/>
              </w:rPr>
            </w:pPr>
            <w:r>
              <w:rPr>
                <w:rFonts w:ascii="Calibri" w:hAnsi="Calibri" w:eastAsia="Calibri" w:cs="Calibri"/>
                <w:sz w:val="20"/>
                <w:szCs w:val="20"/>
                <w:rtl w:val="0"/>
              </w:rPr>
              <w:t>Ruang lingkup jelas</w:t>
            </w:r>
          </w:p>
          <w:p>
            <w:pPr>
              <w:ind w:left="337" w:firstLine="0"/>
              <w:rPr>
                <w:rFonts w:ascii="Calibri" w:hAnsi="Calibri" w:eastAsia="Calibri" w:cs="Calibri"/>
                <w:sz w:val="20"/>
                <w:szCs w:val="20"/>
              </w:rPr>
            </w:pPr>
            <w:r>
              <w:rPr>
                <w:rFonts w:ascii="Calibri" w:hAnsi="Calibri" w:eastAsia="Calibri" w:cs="Calibri"/>
                <w:sz w:val="20"/>
                <w:szCs w:val="20"/>
                <w:rtl w:val="0"/>
              </w:rPr>
              <w:t xml:space="preserve">Kedalaman pembahasan cukup jelas. </w:t>
            </w:r>
          </w:p>
          <w:p>
            <w:pPr>
              <w:ind w:left="337" w:firstLine="0"/>
              <w:rPr>
                <w:rFonts w:ascii="Calibri" w:hAnsi="Calibri" w:eastAsia="Calibri" w:cs="Calibri"/>
                <w:sz w:val="20"/>
                <w:szCs w:val="20"/>
              </w:rPr>
            </w:pPr>
            <w:r>
              <w:rPr>
                <w:rFonts w:ascii="Calibri" w:hAnsi="Calibri" w:eastAsia="Calibri" w:cs="Calibri"/>
                <w:sz w:val="20"/>
                <w:szCs w:val="20"/>
                <w:rtl w:val="0"/>
              </w:rPr>
              <w:t xml:space="preserve">Bagian </w:t>
            </w:r>
            <w:r>
              <w:rPr>
                <w:rFonts w:ascii="Calibri" w:hAnsi="Calibri" w:eastAsia="Calibri" w:cs="Calibri"/>
                <w:b/>
                <w:sz w:val="20"/>
                <w:szCs w:val="20"/>
                <w:rtl w:val="0"/>
              </w:rPr>
              <w:t>introduction</w:t>
            </w:r>
            <w:r>
              <w:rPr>
                <w:rFonts w:ascii="Calibri" w:hAnsi="Calibri" w:eastAsia="Calibri" w:cs="Calibri"/>
                <w:sz w:val="20"/>
                <w:szCs w:val="20"/>
                <w:rtl w:val="0"/>
              </w:rPr>
              <w:t xml:space="preserve"> sudah cukup menggambarkan dari permasalahan hanya saja belum menggambarkan tujuan dari penelitian secara eksplisit - desain produk. Kemudian juga referensi tertulis sebagai bentuk IEEE dan APA.</w:t>
            </w:r>
          </w:p>
          <w:p>
            <w:pPr>
              <w:ind w:left="337" w:firstLine="0"/>
              <w:rPr>
                <w:rFonts w:ascii="Calibri" w:hAnsi="Calibri" w:eastAsia="Calibri" w:cs="Calibri"/>
                <w:sz w:val="20"/>
                <w:szCs w:val="20"/>
              </w:rPr>
            </w:pPr>
            <w:r>
              <w:rPr>
                <w:rFonts w:ascii="Calibri" w:hAnsi="Calibri" w:eastAsia="Calibri" w:cs="Calibri"/>
                <w:sz w:val="20"/>
                <w:szCs w:val="20"/>
                <w:rtl w:val="0"/>
              </w:rPr>
              <w:t xml:space="preserve">Bagian </w:t>
            </w:r>
            <w:r>
              <w:rPr>
                <w:rFonts w:ascii="Calibri" w:hAnsi="Calibri" w:eastAsia="Calibri" w:cs="Calibri"/>
                <w:b/>
                <w:sz w:val="20"/>
                <w:szCs w:val="20"/>
                <w:rtl w:val="0"/>
              </w:rPr>
              <w:t>Material and Method</w:t>
            </w:r>
            <w:r>
              <w:rPr>
                <w:rFonts w:ascii="Calibri" w:hAnsi="Calibri" w:eastAsia="Calibri" w:cs="Calibri"/>
                <w:sz w:val="20"/>
                <w:szCs w:val="20"/>
                <w:rtl w:val="0"/>
              </w:rPr>
              <w:t xml:space="preserve"> jelas, kurang pembahasan terkait statistik pengolahan data yang bisa tergambar pada </w:t>
            </w:r>
            <w:r>
              <w:rPr>
                <w:rFonts w:ascii="Calibri" w:hAnsi="Calibri" w:eastAsia="Calibri" w:cs="Calibri"/>
                <w:i/>
                <w:sz w:val="20"/>
                <w:szCs w:val="20"/>
                <w:rtl w:val="0"/>
              </w:rPr>
              <w:t>scientific method</w:t>
            </w:r>
            <w:r>
              <w:rPr>
                <w:rFonts w:ascii="Calibri" w:hAnsi="Calibri" w:eastAsia="Calibri" w:cs="Calibri"/>
                <w:sz w:val="20"/>
                <w:szCs w:val="20"/>
                <w:rtl w:val="0"/>
              </w:rPr>
              <w:t xml:space="preserve"> nya. Hasil Kanzei word mungkin lebih tepat diletakkan pada bagian result and discussion.</w:t>
            </w:r>
          </w:p>
          <w:p>
            <w:pPr>
              <w:ind w:left="337" w:firstLine="0"/>
              <w:rPr>
                <w:rFonts w:ascii="Calibri" w:hAnsi="Calibri" w:eastAsia="Calibri" w:cs="Calibri"/>
                <w:sz w:val="20"/>
                <w:szCs w:val="20"/>
              </w:rPr>
            </w:pPr>
            <w:r>
              <w:rPr>
                <w:rFonts w:ascii="Calibri" w:hAnsi="Calibri" w:eastAsia="Calibri" w:cs="Calibri"/>
                <w:sz w:val="20"/>
                <w:szCs w:val="20"/>
                <w:rtl w:val="0"/>
              </w:rPr>
              <w:t xml:space="preserve">Bagain </w:t>
            </w:r>
            <w:r>
              <w:rPr>
                <w:rFonts w:ascii="Calibri" w:hAnsi="Calibri" w:eastAsia="Calibri" w:cs="Calibri"/>
                <w:b/>
                <w:sz w:val="20"/>
                <w:szCs w:val="20"/>
                <w:rtl w:val="0"/>
              </w:rPr>
              <w:t>Result and Discussion</w:t>
            </w:r>
            <w:r>
              <w:rPr>
                <w:rFonts w:ascii="Calibri" w:hAnsi="Calibri" w:eastAsia="Calibri" w:cs="Calibri"/>
                <w:sz w:val="20"/>
                <w:szCs w:val="20"/>
                <w:rtl w:val="0"/>
              </w:rPr>
              <w:t xml:space="preserve"> kurang jelas, pembahasan hasil statistik dalam tabel ataupun penggambaran pada tabel yang menjelaskan masing-masing konsep desain - warna, bentuk, tambahan fungsi dan stiker.</w:t>
            </w:r>
          </w:p>
          <w:p>
            <w:pPr>
              <w:ind w:left="337" w:hanging="283"/>
              <w:rPr>
                <w:rFonts w:ascii="Calibri" w:hAnsi="Calibri" w:eastAsia="Calibri" w:cs="Calibri"/>
                <w:b/>
                <w:sz w:val="20"/>
                <w:szCs w:val="20"/>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37" w:right="0" w:hanging="283"/>
              <w:jc w:val="left"/>
              <w:rPr>
                <w:rFonts w:ascii="Calibri" w:hAnsi="Calibri" w:eastAsia="Calibri" w:cs="Calibri"/>
                <w:b/>
                <w:i w:val="0"/>
                <w:smallCaps w:val="0"/>
                <w:strike w:val="0"/>
                <w:color w:val="000000"/>
                <w:sz w:val="20"/>
                <w:szCs w:val="20"/>
                <w:u w:val="none"/>
                <w:shd w:val="clear" w:fill="auto"/>
                <w:vertAlign w:val="baseline"/>
              </w:rPr>
            </w:pPr>
            <w:r>
              <w:rPr>
                <w:rFonts w:ascii="Calibri" w:hAnsi="Calibri" w:eastAsia="Calibri" w:cs="Calibri"/>
                <w:b/>
                <w:i w:val="0"/>
                <w:smallCaps w:val="0"/>
                <w:strike w:val="0"/>
                <w:color w:val="000000"/>
                <w:sz w:val="20"/>
                <w:szCs w:val="20"/>
                <w:u w:val="none"/>
                <w:shd w:val="clear" w:fill="auto"/>
                <w:vertAlign w:val="baseline"/>
                <w:rtl w:val="0"/>
              </w:rPr>
              <w:t>Kecukupan dan kemutakhiran data serta metodologi:</w:t>
            </w:r>
          </w:p>
          <w:p>
            <w:pPr>
              <w:ind w:left="337" w:firstLine="0"/>
              <w:rPr>
                <w:rFonts w:ascii="Calibri" w:hAnsi="Calibri" w:eastAsia="Calibri" w:cs="Calibri"/>
                <w:sz w:val="20"/>
                <w:szCs w:val="20"/>
              </w:rPr>
            </w:pPr>
            <w:r>
              <w:rPr>
                <w:rFonts w:ascii="Calibri" w:hAnsi="Calibri" w:eastAsia="Calibri" w:cs="Calibri"/>
                <w:sz w:val="20"/>
                <w:szCs w:val="20"/>
                <w:rtl w:val="0"/>
              </w:rPr>
              <w:t>Kecukupan dan kemuthakiran data jelas. Penelitian pengembangan produk yang diperlukan utk UMKM dengan penjelasan detail responden. Mungkin perlu ditambahkan waktu penelitian sehingga kebaharuan data terlihat jelas. Metodologi yang digunakan cukup tergambar, lebih baik jelaskan melalui tahapan-tahapan penelitian bentuk poin-poin.</w:t>
            </w:r>
          </w:p>
          <w:p>
            <w:pPr>
              <w:ind w:left="337" w:hanging="283"/>
              <w:rPr>
                <w:rFonts w:ascii="Calibri" w:hAnsi="Calibri" w:eastAsia="Calibri" w:cs="Calibri"/>
                <w:b/>
                <w:sz w:val="20"/>
                <w:szCs w:val="20"/>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37" w:right="0" w:hanging="283"/>
              <w:jc w:val="left"/>
              <w:rPr>
                <w:rFonts w:ascii="Calibri" w:hAnsi="Calibri" w:eastAsia="Calibri" w:cs="Calibri"/>
                <w:b/>
                <w:i w:val="0"/>
                <w:smallCaps w:val="0"/>
                <w:strike w:val="0"/>
                <w:color w:val="000000"/>
                <w:sz w:val="20"/>
                <w:szCs w:val="20"/>
                <w:u w:val="none"/>
                <w:shd w:val="clear" w:fill="auto"/>
                <w:vertAlign w:val="baseline"/>
              </w:rPr>
            </w:pPr>
            <w:r>
              <w:rPr>
                <w:rFonts w:ascii="Calibri" w:hAnsi="Calibri" w:eastAsia="Calibri" w:cs="Calibri"/>
                <w:b/>
                <w:i w:val="0"/>
                <w:smallCaps w:val="0"/>
                <w:strike w:val="0"/>
                <w:color w:val="000000"/>
                <w:sz w:val="20"/>
                <w:szCs w:val="20"/>
                <w:u w:val="none"/>
                <w:shd w:val="clear" w:fill="auto"/>
                <w:vertAlign w:val="baseline"/>
                <w:rtl w:val="0"/>
              </w:rPr>
              <w:t>Kelengkapan unsur kualitas penerbit:</w:t>
            </w:r>
          </w:p>
          <w:p>
            <w:pPr>
              <w:ind w:left="337" w:firstLine="0"/>
              <w:rPr>
                <w:rFonts w:ascii="Calibri" w:hAnsi="Calibri" w:eastAsia="Calibri" w:cs="Calibri"/>
                <w:sz w:val="20"/>
                <w:szCs w:val="20"/>
              </w:rPr>
            </w:pPr>
            <w:r>
              <w:rPr>
                <w:rFonts w:ascii="Calibri" w:hAnsi="Calibri" w:eastAsia="Calibri" w:cs="Calibri"/>
                <w:sz w:val="20"/>
                <w:szCs w:val="20"/>
                <w:rtl w:val="0"/>
              </w:rPr>
              <w:t xml:space="preserve">Kelengkapan unsur kualitas penerbit cukup jelas. Kurang informasi mengenai mekanisme review dan timeline waktu yang detail dan jelas. Tahun 2018-2020 discontinue coverage. </w:t>
            </w:r>
          </w:p>
          <w:p>
            <w:pPr>
              <w:ind w:left="337" w:hanging="283"/>
              <w:rPr>
                <w:rFonts w:ascii="Calibri" w:hAnsi="Calibri" w:eastAsia="Calibri" w:cs="Calibri"/>
                <w:b/>
                <w:sz w:val="20"/>
                <w:szCs w:val="20"/>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37" w:right="0" w:hanging="283"/>
              <w:jc w:val="left"/>
              <w:rPr>
                <w:rFonts w:ascii="Calibri" w:hAnsi="Calibri" w:eastAsia="Calibri" w:cs="Calibri"/>
                <w:b/>
                <w:i w:val="0"/>
                <w:smallCaps w:val="0"/>
                <w:strike w:val="0"/>
                <w:color w:val="000000"/>
                <w:sz w:val="20"/>
                <w:szCs w:val="20"/>
                <w:u w:val="none"/>
                <w:shd w:val="clear" w:fill="auto"/>
                <w:vertAlign w:val="baseline"/>
              </w:rPr>
            </w:pPr>
            <w:r>
              <w:rPr>
                <w:rFonts w:ascii="Calibri" w:hAnsi="Calibri" w:eastAsia="Calibri" w:cs="Calibri"/>
                <w:b/>
                <w:i w:val="0"/>
                <w:smallCaps w:val="0"/>
                <w:strike w:val="0"/>
                <w:color w:val="000000"/>
                <w:sz w:val="20"/>
                <w:szCs w:val="20"/>
                <w:u w:val="none"/>
                <w:shd w:val="clear" w:fill="auto"/>
                <w:vertAlign w:val="baseline"/>
                <w:rtl w:val="0"/>
              </w:rPr>
              <w:t>Indikasi plagiasi:</w:t>
            </w:r>
          </w:p>
          <w:p>
            <w:pPr>
              <w:ind w:left="337" w:firstLine="0"/>
              <w:rPr>
                <w:rFonts w:ascii="Calibri" w:hAnsi="Calibri" w:eastAsia="Calibri" w:cs="Calibri"/>
                <w:sz w:val="20"/>
                <w:szCs w:val="20"/>
              </w:rPr>
            </w:pPr>
            <w:r>
              <w:rPr>
                <w:rFonts w:ascii="Calibri" w:hAnsi="Calibri" w:eastAsia="Calibri" w:cs="Calibri"/>
                <w:sz w:val="20"/>
                <w:szCs w:val="20"/>
                <w:rtl w:val="0"/>
              </w:rPr>
              <w:t>Tidak ditemukan indikasi plagiasi dari hasil penelitian.</w:t>
            </w:r>
          </w:p>
          <w:p>
            <w:pPr>
              <w:ind w:left="337" w:hanging="283"/>
              <w:rPr>
                <w:rFonts w:ascii="Calibri" w:hAnsi="Calibri" w:eastAsia="Calibri" w:cs="Calibri"/>
                <w:b/>
                <w:sz w:val="20"/>
                <w:szCs w:val="20"/>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37" w:right="0" w:hanging="283"/>
              <w:jc w:val="left"/>
              <w:rPr>
                <w:rFonts w:ascii="Calibri" w:hAnsi="Calibri" w:eastAsia="Calibri" w:cs="Calibri"/>
                <w:b/>
                <w:i w:val="0"/>
                <w:smallCaps w:val="0"/>
                <w:strike w:val="0"/>
                <w:color w:val="000000"/>
                <w:sz w:val="20"/>
                <w:szCs w:val="20"/>
                <w:u w:val="none"/>
                <w:shd w:val="clear" w:fill="auto"/>
                <w:vertAlign w:val="baseline"/>
              </w:rPr>
            </w:pPr>
            <w:r>
              <w:rPr>
                <w:rFonts w:ascii="Calibri" w:hAnsi="Calibri" w:eastAsia="Calibri" w:cs="Calibri"/>
                <w:b/>
                <w:i w:val="0"/>
                <w:smallCaps w:val="0"/>
                <w:strike w:val="0"/>
                <w:color w:val="000000"/>
                <w:sz w:val="20"/>
                <w:szCs w:val="20"/>
                <w:u w:val="none"/>
                <w:shd w:val="clear" w:fill="auto"/>
                <w:vertAlign w:val="baseline"/>
                <w:rtl w:val="0"/>
              </w:rPr>
              <w:t>Kesesuaian bidang ilmu:</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37" w:right="0" w:firstLine="0"/>
              <w:jc w:val="left"/>
              <w:rPr>
                <w:rFonts w:ascii="Calibri" w:hAnsi="Calibri" w:eastAsia="Calibri" w:cs="Calibri"/>
                <w:sz w:val="20"/>
                <w:szCs w:val="20"/>
              </w:rPr>
            </w:pPr>
            <w:r>
              <w:rPr>
                <w:rFonts w:ascii="Calibri" w:hAnsi="Calibri" w:eastAsia="Calibri" w:cs="Calibri"/>
                <w:sz w:val="20"/>
                <w:szCs w:val="20"/>
                <w:rtl w:val="0"/>
              </w:rPr>
              <w:t>Sesuai bidang ilmu, Teknik Indsutri-Ergonomi dan Desain Produk</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37" w:right="0" w:firstLine="0"/>
              <w:jc w:val="left"/>
              <w:rPr>
                <w:rFonts w:ascii="Calibri" w:hAnsi="Calibri" w:eastAsia="Calibri" w:cs="Calibri"/>
                <w:b/>
                <w:i w:val="0"/>
                <w:smallCaps w:val="0"/>
                <w:strike w:val="0"/>
                <w:color w:val="000000"/>
                <w:sz w:val="20"/>
                <w:szCs w:val="20"/>
                <w:u w:val="none"/>
                <w:shd w:val="clear" w:fill="auto"/>
                <w:vertAlign w:val="baseline"/>
              </w:rPr>
            </w:pPr>
          </w:p>
        </w:tc>
      </w:tr>
    </w:tbl>
    <w:p>
      <w:pPr>
        <w:rPr>
          <w:rFonts w:ascii="Calibri" w:hAnsi="Calibri" w:eastAsia="Calibri" w:cs="Calibri"/>
          <w:sz w:val="20"/>
          <w:szCs w:val="20"/>
        </w:rPr>
      </w:pPr>
    </w:p>
    <w:p>
      <w:pPr>
        <w:ind w:firstLine="522"/>
        <w:rPr>
          <w:rFonts w:ascii="Calibri" w:hAnsi="Calibri" w:eastAsia="Calibri" w:cs="Calibri"/>
          <w:sz w:val="20"/>
          <w:szCs w:val="20"/>
        </w:rPr>
      </w:pPr>
      <w:r>
        <w:rPr>
          <w:rFonts w:ascii="Calibri" w:hAnsi="Calibri" w:eastAsia="Calibri" w:cs="Calibri"/>
          <w:sz w:val="20"/>
          <w:szCs w:val="20"/>
          <w:rtl w:val="0"/>
        </w:rPr>
        <w:t>Yogyakarta, 25 April 2022</w:t>
      </w:r>
    </w:p>
    <w:p>
      <w:pPr>
        <w:ind w:left="567" w:hanging="45"/>
        <w:rPr>
          <w:rFonts w:ascii="Calibri" w:hAnsi="Calibri" w:eastAsia="Calibri" w:cs="Calibri"/>
          <w:sz w:val="20"/>
          <w:szCs w:val="20"/>
        </w:rPr>
      </w:pPr>
      <w:r>
        <w:rPr>
          <w:rFonts w:ascii="Calibri" w:hAnsi="Calibri" w:eastAsia="Calibri" w:cs="Calibri"/>
          <w:sz w:val="20"/>
          <w:szCs w:val="20"/>
          <w:rtl w:val="0"/>
        </w:rPr>
        <w:t>Reviewer 1/</w:t>
      </w:r>
      <w:r>
        <w:rPr>
          <w:rFonts w:ascii="Calibri" w:hAnsi="Calibri" w:eastAsia="Calibri" w:cs="Calibri"/>
          <w:strike/>
          <w:sz w:val="20"/>
          <w:szCs w:val="20"/>
          <w:rtl w:val="0"/>
        </w:rPr>
        <w:t>2</w:t>
      </w:r>
      <w:r>
        <w:rPr>
          <w:rFonts w:ascii="Calibri" w:hAnsi="Calibri" w:eastAsia="Calibri" w:cs="Calibri"/>
          <w:sz w:val="20"/>
          <w:szCs w:val="20"/>
          <w:rtl w:val="0"/>
        </w:rPr>
        <w:t xml:space="preserve"> *</w:t>
      </w:r>
    </w:p>
    <w:p>
      <w:pPr>
        <w:spacing w:line="276" w:lineRule="auto"/>
        <w:ind w:left="567" w:hanging="45"/>
        <w:rPr>
          <w:rFonts w:ascii="Calibri" w:hAnsi="Calibri" w:eastAsia="Calibri" w:cs="Calibri"/>
          <w:sz w:val="20"/>
          <w:szCs w:val="20"/>
        </w:rPr>
      </w:pPr>
      <w:r>
        <w:rPr>
          <w:rFonts w:ascii="Calibri" w:hAnsi="Calibri" w:eastAsia="Calibri" w:cs="Calibri"/>
          <w:sz w:val="20"/>
          <w:szCs w:val="20"/>
        </w:rPr>
        <w:drawing>
          <wp:inline distT="114300" distB="114300" distL="114300" distR="114300">
            <wp:extent cx="1167130" cy="490220"/>
            <wp:effectExtent l="0" t="0" r="0" b="0"/>
            <wp:docPr id="47" name="image1.jpg"/>
            <wp:cNvGraphicFramePr/>
            <a:graphic xmlns:a="http://schemas.openxmlformats.org/drawingml/2006/main">
              <a:graphicData uri="http://schemas.openxmlformats.org/drawingml/2006/picture">
                <pic:pic xmlns:pic="http://schemas.openxmlformats.org/drawingml/2006/picture">
                  <pic:nvPicPr>
                    <pic:cNvPr id="47" name="image1.jpg"/>
                    <pic:cNvPicPr preferRelativeResize="0"/>
                  </pic:nvPicPr>
                  <pic:blipFill>
                    <a:blip r:embed="rId4"/>
                    <a:srcRect/>
                    <a:stretch>
                      <a:fillRect/>
                    </a:stretch>
                  </pic:blipFill>
                  <pic:spPr>
                    <a:xfrm>
                      <a:off x="0" y="0"/>
                      <a:ext cx="1167208" cy="490538"/>
                    </a:xfrm>
                    <a:prstGeom prst="rect">
                      <a:avLst/>
                    </a:prstGeom>
                  </pic:spPr>
                </pic:pic>
              </a:graphicData>
            </a:graphic>
          </wp:inline>
        </w:drawing>
      </w:r>
    </w:p>
    <w:p>
      <w:pPr>
        <w:spacing w:line="276" w:lineRule="auto"/>
        <w:rPr>
          <w:rFonts w:ascii="Calibri" w:hAnsi="Calibri" w:eastAsia="Calibri" w:cs="Calibri"/>
          <w:sz w:val="20"/>
          <w:szCs w:val="20"/>
        </w:rPr>
      </w:pPr>
      <w:r>
        <w:rPr>
          <w:rFonts w:ascii="Calibri" w:hAnsi="Calibri" w:eastAsia="Calibri" w:cs="Calibri"/>
          <w:sz w:val="20"/>
          <w:szCs w:val="20"/>
          <w:rtl w:val="0"/>
        </w:rPr>
        <w:t>Utaminingsih Linarti, S.T., M.T.</w:t>
      </w:r>
    </w:p>
    <w:tbl>
      <w:tblPr>
        <w:tblStyle w:val="24"/>
        <w:tblW w:w="5103"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5103"/>
      </w:tblGrid>
      <w:tr>
        <w:trPr>
          <w:trHeight w:val="912" w:hRule="atLeast"/>
        </w:trPr>
        <w:tc>
          <w:tcPr>
            <w:tcBorders>
              <w:top w:val="nil"/>
              <w:left w:val="nil"/>
              <w:bottom w:val="nil"/>
              <w:right w:val="nil"/>
            </w:tcBorders>
          </w:tcPr>
          <w:p>
            <w:pPr>
              <w:spacing w:line="276" w:lineRule="auto"/>
              <w:rPr>
                <w:rFonts w:ascii="Calibri" w:hAnsi="Calibri" w:eastAsia="Calibri" w:cs="Calibri"/>
                <w:sz w:val="20"/>
                <w:szCs w:val="20"/>
              </w:rPr>
            </w:pPr>
            <w:r>
              <w:rPr>
                <w:rFonts w:ascii="Calibri" w:hAnsi="Calibri" w:eastAsia="Calibri" w:cs="Calibri"/>
                <w:sz w:val="20"/>
                <w:szCs w:val="20"/>
                <w:rtl w:val="0"/>
              </w:rPr>
              <w:t>*dinilai oleh dua Reviewer secara terpisah</w:t>
            </w:r>
          </w:p>
          <w:p>
            <w:pPr>
              <w:spacing w:line="276" w:lineRule="auto"/>
              <w:rPr>
                <w:rFonts w:ascii="Calibri" w:hAnsi="Calibri" w:eastAsia="Calibri" w:cs="Calibri"/>
                <w:sz w:val="20"/>
                <w:szCs w:val="20"/>
              </w:rPr>
            </w:pPr>
            <w:r>
              <w:rPr>
                <w:rFonts w:ascii="Calibri" w:hAnsi="Calibri" w:eastAsia="Calibri" w:cs="Calibri"/>
                <w:sz w:val="20"/>
                <w:szCs w:val="20"/>
                <w:rtl w:val="0"/>
              </w:rPr>
              <w:t xml:space="preserve">** coret yang tidak perlu </w:t>
            </w:r>
          </w:p>
          <w:p>
            <w:pPr>
              <w:spacing w:line="276" w:lineRule="auto"/>
              <w:rPr>
                <w:rFonts w:ascii="Calibri" w:hAnsi="Calibri" w:eastAsia="Calibri" w:cs="Calibri"/>
                <w:sz w:val="20"/>
                <w:szCs w:val="20"/>
              </w:rPr>
            </w:pPr>
            <w:r>
              <w:rPr>
                <w:rFonts w:ascii="Calibri" w:hAnsi="Calibri" w:eastAsia="Calibri" w:cs="Calibri"/>
                <w:sz w:val="20"/>
                <w:szCs w:val="20"/>
                <w:rtl w:val="0"/>
              </w:rPr>
              <w:t>*** nasional/ terindeks di DOAJ, CABi, Copernicus</w:t>
            </w:r>
          </w:p>
        </w:tc>
      </w:tr>
    </w:tbl>
    <w:p>
      <w:pPr>
        <w:spacing w:line="276" w:lineRule="auto"/>
        <w:ind w:left="567" w:hanging="45"/>
        <w:rPr>
          <w:rFonts w:ascii="Calibri" w:hAnsi="Calibri" w:eastAsia="Calibri" w:cs="Calibri"/>
          <w:sz w:val="20"/>
          <w:szCs w:val="20"/>
        </w:rPr>
      </w:pPr>
      <w:r>
        <w:rPr>
          <w:rFonts w:ascii="Calibri" w:hAnsi="Calibri" w:eastAsia="Calibri" w:cs="Calibri"/>
          <w:sz w:val="20"/>
          <w:szCs w:val="20"/>
          <w:rtl w:val="0"/>
        </w:rPr>
        <w:t xml:space="preserve">Nama    Utaminingsih Linarti, S.T., M.T.    </w:t>
      </w:r>
    </w:p>
    <w:p>
      <w:pPr>
        <w:spacing w:line="276" w:lineRule="auto"/>
        <w:ind w:left="567" w:hanging="45"/>
        <w:rPr>
          <w:rFonts w:ascii="Calibri" w:hAnsi="Calibri" w:eastAsia="Calibri" w:cs="Calibri"/>
          <w:sz w:val="20"/>
          <w:szCs w:val="20"/>
        </w:rPr>
      </w:pPr>
      <w:r>
        <w:rPr>
          <w:rFonts w:ascii="Calibri" w:hAnsi="Calibri" w:eastAsia="Calibri" w:cs="Calibri"/>
          <w:sz w:val="20"/>
          <w:szCs w:val="20"/>
          <w:rtl w:val="0"/>
        </w:rPr>
        <w:t>NIP/NIY.  60091574</w:t>
      </w:r>
    </w:p>
    <w:p>
      <w:pPr>
        <w:spacing w:line="276" w:lineRule="auto"/>
        <w:ind w:left="567" w:hanging="45"/>
        <w:rPr>
          <w:rFonts w:ascii="Calibri" w:hAnsi="Calibri" w:eastAsia="Calibri" w:cs="Calibri"/>
          <w:sz w:val="20"/>
          <w:szCs w:val="20"/>
        </w:rPr>
      </w:pPr>
      <w:r>
        <w:rPr>
          <w:rFonts w:ascii="Calibri" w:hAnsi="Calibri" w:eastAsia="Calibri" w:cs="Calibri"/>
          <w:sz w:val="20"/>
          <w:szCs w:val="20"/>
          <w:rtl w:val="0"/>
        </w:rPr>
        <w:t>Bidang Ilmu Teknik Industri</w:t>
      </w:r>
    </w:p>
    <w:p>
      <w:pPr>
        <w:spacing w:line="276" w:lineRule="auto"/>
        <w:ind w:left="567" w:hanging="45"/>
        <w:rPr>
          <w:rFonts w:ascii="Calibri" w:hAnsi="Calibri" w:eastAsia="Calibri" w:cs="Calibri"/>
          <w:sz w:val="20"/>
          <w:szCs w:val="20"/>
        </w:rPr>
      </w:pPr>
      <w:r>
        <w:rPr>
          <w:rFonts w:ascii="Calibri" w:hAnsi="Calibri" w:eastAsia="Calibri" w:cs="Calibri"/>
          <w:sz w:val="20"/>
          <w:szCs w:val="20"/>
          <w:rtl w:val="0"/>
        </w:rPr>
        <w:t>Jabatan Akademik Lektor</w:t>
      </w:r>
    </w:p>
    <w:p>
      <w:pPr>
        <w:spacing w:line="276" w:lineRule="auto"/>
        <w:ind w:left="567" w:hanging="45"/>
        <w:rPr>
          <w:rFonts w:ascii="Calibri" w:hAnsi="Calibri" w:eastAsia="Calibri" w:cs="Calibri"/>
          <w:sz w:val="20"/>
          <w:szCs w:val="20"/>
        </w:rPr>
      </w:pPr>
      <w:r>
        <w:rPr>
          <w:rFonts w:ascii="Calibri" w:hAnsi="Calibri" w:eastAsia="Calibri" w:cs="Calibri"/>
          <w:sz w:val="20"/>
          <w:szCs w:val="20"/>
          <w:rtl w:val="0"/>
        </w:rPr>
        <w:t>Unit Kerja  Teknik Industri/Fakultas Teknologi Industri</w:t>
      </w:r>
    </w:p>
    <w:p>
      <w:pPr>
        <w:spacing w:after="160" w:line="259" w:lineRule="auto"/>
        <w:rPr>
          <w:rFonts w:ascii="Calibri" w:hAnsi="Calibri" w:eastAsia="Calibri" w:cs="Calibri"/>
          <w:sz w:val="20"/>
          <w:szCs w:val="20"/>
        </w:rPr>
      </w:pPr>
    </w:p>
    <w:sectPr>
      <w:pgSz w:w="11906" w:h="16838"/>
      <w:pgMar w:top="1440" w:right="1440" w:bottom="1440" w:left="1440" w:header="708" w:footer="70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Georgia">
    <w:panose1 w:val="02040502050405090303"/>
    <w:charset w:val="00"/>
    <w:family w:val="auto"/>
    <w:pitch w:val="default"/>
    <w:sig w:usb0="00000287" w:usb1="00000000" w:usb2="00000000" w:usb3="00000000" w:csb0="2000009F" w:csb1="00000000"/>
  </w:font>
  <w:font w:name="等线">
    <w:altName w:val="苹方-简"/>
    <w:panose1 w:val="00000000000000000000"/>
    <w:charset w:val="00"/>
    <w:family w:val="auto"/>
    <w:pitch w:val="default"/>
    <w:sig w:usb0="00000000" w:usb1="00000000" w:usb2="00000000" w:usb3="00000000" w:csb0="00000000" w:csb1="00000000"/>
  </w:font>
  <w:font w:name="Hiragino Sans GB">
    <w:panose1 w:val="020B0300000000000000"/>
    <w:charset w:val="86"/>
    <w:family w:val="auto"/>
    <w:pitch w:val="default"/>
    <w:sig w:usb0="A00002BF" w:usb1="1ACF7CFA"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5F0F2"/>
    <w:multiLevelType w:val="multilevel"/>
    <w:tmpl w:val="6265F0F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265F0FD"/>
    <w:multiLevelType w:val="multilevel"/>
    <w:tmpl w:val="6265F0F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EF67DE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16"/>
    <w:qFormat/>
    <w:uiPriority w:val="9"/>
    <w:pPr>
      <w:keepNext/>
      <w:keepLines/>
      <w:spacing w:before="240"/>
      <w:outlineLvl w:val="0"/>
    </w:pPr>
    <w:rPr>
      <w:rFonts w:eastAsiaTheme="majorEastAsia" w:cstheme="majorBidi"/>
      <w:b/>
      <w:szCs w:val="32"/>
    </w:rPr>
  </w:style>
  <w:style w:type="paragraph" w:styleId="3">
    <w:name w:val="heading 2"/>
    <w:basedOn w:val="1"/>
    <w:next w:val="1"/>
    <w:link w:val="17"/>
    <w:unhideWhenUsed/>
    <w:qFormat/>
    <w:uiPriority w:val="9"/>
    <w:pPr>
      <w:keepNext/>
      <w:keepLines/>
      <w:spacing w:before="40"/>
      <w:outlineLvl w:val="1"/>
    </w:pPr>
    <w:rPr>
      <w:rFonts w:eastAsiaTheme="majorEastAsia" w:cstheme="majorBidi"/>
      <w:szCs w:val="2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11">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8">
    <w:name w:val="caption"/>
    <w:basedOn w:val="1"/>
    <w:next w:val="1"/>
    <w:unhideWhenUsed/>
    <w:qFormat/>
    <w:uiPriority w:val="35"/>
    <w:pPr>
      <w:spacing w:after="200"/>
      <w:jc w:val="center"/>
    </w:pPr>
    <w:rPr>
      <w:iCs/>
      <w:szCs w:val="18"/>
    </w:rPr>
  </w:style>
  <w:style w:type="paragraph" w:styleId="9">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10">
    <w:name w:val="Title"/>
    <w:basedOn w:val="1"/>
    <w:next w:val="1"/>
    <w:link w:val="18"/>
    <w:qFormat/>
    <w:uiPriority w:val="10"/>
    <w:pPr>
      <w:contextualSpacing/>
    </w:pPr>
    <w:rPr>
      <w:rFonts w:eastAsiaTheme="majorEastAsia" w:cstheme="majorBidi"/>
      <w:b/>
      <w:spacing w:val="-10"/>
      <w:kern w:val="28"/>
      <w:sz w:val="32"/>
      <w:szCs w:val="56"/>
    </w:r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table" w:styleId="14">
    <w:name w:val="Table Grid"/>
    <w:basedOn w:val="13"/>
    <w:qFormat/>
    <w:uiPriority w:val="59"/>
    <w:pPr>
      <w:spacing w:after="0" w:line="240" w:lineRule="auto"/>
    </w:pPr>
    <w:rPr>
      <w:rFonts w:eastAsia="Times New Roman" w:cs="Calibri"/>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1"/>
    <w:qFormat/>
    <w:uiPriority w:val="0"/>
  </w:style>
  <w:style w:type="character" w:customStyle="1" w:styleId="16">
    <w:name w:val="Heading 1 Char"/>
    <w:basedOn w:val="11"/>
    <w:link w:val="2"/>
    <w:qFormat/>
    <w:uiPriority w:val="9"/>
    <w:rPr>
      <w:rFonts w:ascii="Times New Roman" w:hAnsi="Times New Roman" w:eastAsiaTheme="majorEastAsia" w:cstheme="majorBidi"/>
      <w:b/>
      <w:sz w:val="24"/>
      <w:szCs w:val="32"/>
    </w:rPr>
  </w:style>
  <w:style w:type="character" w:customStyle="1" w:styleId="17">
    <w:name w:val="Heading 2 Char"/>
    <w:basedOn w:val="11"/>
    <w:link w:val="3"/>
    <w:semiHidden/>
    <w:qFormat/>
    <w:uiPriority w:val="9"/>
    <w:rPr>
      <w:rFonts w:ascii="Times New Roman" w:hAnsi="Times New Roman" w:eastAsiaTheme="majorEastAsia" w:cstheme="majorBidi"/>
      <w:sz w:val="24"/>
      <w:szCs w:val="26"/>
    </w:rPr>
  </w:style>
  <w:style w:type="character" w:customStyle="1" w:styleId="18">
    <w:name w:val="Title Char"/>
    <w:basedOn w:val="11"/>
    <w:link w:val="10"/>
    <w:qFormat/>
    <w:uiPriority w:val="10"/>
    <w:rPr>
      <w:rFonts w:ascii="Times New Roman" w:hAnsi="Times New Roman" w:eastAsiaTheme="majorEastAsia" w:cstheme="majorBidi"/>
      <w:b/>
      <w:spacing w:val="-10"/>
      <w:kern w:val="28"/>
      <w:sz w:val="32"/>
      <w:szCs w:val="56"/>
    </w:rPr>
  </w:style>
  <w:style w:type="paragraph" w:customStyle="1" w:styleId="19">
    <w:name w:val="No Spacing"/>
    <w:qFormat/>
    <w:uiPriority w:val="1"/>
    <w:pPr>
      <w:spacing w:after="0" w:line="240" w:lineRule="auto"/>
    </w:pPr>
    <w:rPr>
      <w:rFonts w:ascii="Times New Roman" w:hAnsi="Times New Roman" w:eastAsiaTheme="minorHAnsi" w:cstheme="minorBidi"/>
      <w:sz w:val="24"/>
      <w:szCs w:val="22"/>
      <w:lang w:val="id-ID" w:eastAsia="en-US" w:bidi="ar-SA"/>
    </w:rPr>
  </w:style>
  <w:style w:type="paragraph" w:customStyle="1" w:styleId="20">
    <w:name w:val="List Paragraph"/>
    <w:basedOn w:val="1"/>
    <w:qFormat/>
    <w:uiPriority w:val="34"/>
    <w:pPr>
      <w:ind w:left="720"/>
      <w:contextualSpacing/>
    </w:pPr>
  </w:style>
  <w:style w:type="character" w:customStyle="1" w:styleId="21">
    <w:name w:val="Unresolved Mention"/>
    <w:basedOn w:val="11"/>
    <w:unhideWhenUsed/>
    <w:qFormat/>
    <w:uiPriority w:val="99"/>
    <w:rPr>
      <w:color w:val="605E5C"/>
      <w:shd w:val="clear" w:color="auto" w:fill="E1DFDD"/>
    </w:rPr>
  </w:style>
  <w:style w:type="table" w:customStyle="1" w:styleId="22">
    <w:name w:val="_Style 25"/>
    <w:basedOn w:val="15"/>
    <w:qFormat/>
    <w:uiPriority w:val="0"/>
    <w:pPr>
      <w:spacing w:after="0" w:line="240" w:lineRule="auto"/>
    </w:pPr>
    <w:tblPr>
      <w:tblCellMar>
        <w:top w:w="0" w:type="dxa"/>
        <w:left w:w="108" w:type="dxa"/>
        <w:bottom w:w="0" w:type="dxa"/>
        <w:right w:w="108" w:type="dxa"/>
      </w:tblCellMar>
    </w:tblPr>
  </w:style>
  <w:style w:type="table" w:customStyle="1" w:styleId="23">
    <w:name w:val="_Style 26"/>
    <w:basedOn w:val="15"/>
    <w:qFormat/>
    <w:uiPriority w:val="0"/>
    <w:pPr>
      <w:spacing w:after="0" w:line="240" w:lineRule="auto"/>
    </w:pPr>
    <w:tblPr>
      <w:tblCellMar>
        <w:top w:w="0" w:type="dxa"/>
        <w:left w:w="108" w:type="dxa"/>
        <w:bottom w:w="0" w:type="dxa"/>
        <w:right w:w="108" w:type="dxa"/>
      </w:tblCellMar>
    </w:tblPr>
  </w:style>
  <w:style w:type="table" w:customStyle="1" w:styleId="24">
    <w:name w:val="_Style 27"/>
    <w:basedOn w:val="15"/>
    <w:qFormat/>
    <w:uiPriority w:val="0"/>
    <w:pPr>
      <w:spacing w:after="0" w:line="240" w:lineRule="auto"/>
    </w:pPr>
    <w:tblPr>
      <w:tblCellMar>
        <w:top w:w="0" w:type="dxa"/>
        <w:left w:w="108" w:type="dxa"/>
        <w:bottom w:w="0" w:type="dxa"/>
        <w:right w:w="108" w:type="dxa"/>
      </w:tblCellMar>
    </w:tblPr>
  </w:style>
  <w:style w:type="table" w:customStyle="1" w:styleId="25">
    <w:name w:val="_Style 28"/>
    <w:basedOn w:val="15"/>
    <w:qFormat/>
    <w:uiPriority w:val="0"/>
    <w:pPr>
      <w:spacing w:after="0" w:line="240" w:lineRule="auto"/>
    </w:pPr>
    <w:tblPr>
      <w:tblCellMar>
        <w:top w:w="0" w:type="dxa"/>
        <w:left w:w="108" w:type="dxa"/>
        <w:bottom w:w="0" w:type="dxa"/>
        <w:right w:w="108" w:type="dxa"/>
      </w:tblCellMar>
    </w:tblPr>
  </w:style>
  <w:style w:type="table" w:customStyle="1" w:styleId="26">
    <w:name w:val="_Style 29"/>
    <w:basedOn w:val="15"/>
    <w:qFormat/>
    <w:uiPriority w:val="0"/>
    <w:pPr>
      <w:spacing w:after="0" w:line="240" w:lineRule="auto"/>
    </w:pPr>
    <w:tblPr>
      <w:tblCellMar>
        <w:top w:w="0" w:type="dxa"/>
        <w:left w:w="108" w:type="dxa"/>
        <w:bottom w:w="0" w:type="dxa"/>
        <w:right w:w="108" w:type="dxa"/>
      </w:tblCellMar>
    </w:tblPr>
  </w:style>
  <w:style w:type="table" w:customStyle="1" w:styleId="27">
    <w:name w:val="_Style 30"/>
    <w:basedOn w:val="15"/>
    <w:qFormat/>
    <w:uiPriority w:val="0"/>
    <w:pPr>
      <w:spacing w:after="0" w:line="240" w:lineRule="auto"/>
    </w:pPr>
    <w:tblPr>
      <w:tblCellMar>
        <w:top w:w="0" w:type="dxa"/>
        <w:left w:w="108" w:type="dxa"/>
        <w:bottom w:w="0" w:type="dxa"/>
        <w:right w:w="108" w:type="dxa"/>
      </w:tblCellMar>
    </w:tblPr>
  </w:style>
  <w:style w:type="table" w:customStyle="1" w:styleId="28">
    <w:name w:val="_Style 31"/>
    <w:basedOn w:val="15"/>
    <w:qFormat/>
    <w:uiPriority w:val="0"/>
    <w:pPr>
      <w:spacing w:after="0" w:line="240" w:lineRule="auto"/>
    </w:pPr>
    <w:tblPr>
      <w:tblCellMar>
        <w:top w:w="0" w:type="dxa"/>
        <w:left w:w="108" w:type="dxa"/>
        <w:bottom w:w="0" w:type="dxa"/>
        <w:right w:w="108" w:type="dxa"/>
      </w:tblCellMar>
    </w:tblPr>
  </w:style>
  <w:style w:type="table" w:customStyle="1" w:styleId="29">
    <w:name w:val="_Style 32"/>
    <w:basedOn w:val="15"/>
    <w:qFormat/>
    <w:uiPriority w:val="0"/>
    <w:pPr>
      <w:spacing w:after="0" w:line="240" w:lineRule="auto"/>
    </w:pPr>
    <w:tblPr>
      <w:tblCellMar>
        <w:top w:w="0" w:type="dxa"/>
        <w:left w:w="108" w:type="dxa"/>
        <w:bottom w:w="0" w:type="dxa"/>
        <w:right w:w="108" w:type="dxa"/>
      </w:tblCellMar>
    </w:tblPr>
  </w:style>
  <w:style w:type="table" w:customStyle="1" w:styleId="30">
    <w:name w:val="_Style 33"/>
    <w:basedOn w:val="15"/>
    <w:qFormat/>
    <w:uiPriority w:val="0"/>
    <w:pPr>
      <w:spacing w:after="0" w:line="240" w:lineRule="auto"/>
    </w:pPr>
    <w:tblPr>
      <w:tblCellMar>
        <w:top w:w="0" w:type="dxa"/>
        <w:left w:w="108" w:type="dxa"/>
        <w:bottom w:w="0" w:type="dxa"/>
        <w:right w:w="108" w:type="dxa"/>
      </w:tblCellMar>
    </w:tblPr>
  </w:style>
  <w:style w:type="table" w:customStyle="1" w:styleId="31">
    <w:name w:val="_Style 34"/>
    <w:basedOn w:val="15"/>
    <w:qFormat/>
    <w:uiPriority w:val="0"/>
    <w:pPr>
      <w:spacing w:after="0" w:line="240" w:lineRule="auto"/>
    </w:pPr>
    <w:tblPr>
      <w:tblCellMar>
        <w:top w:w="0" w:type="dxa"/>
        <w:left w:w="108" w:type="dxa"/>
        <w:bottom w:w="0" w:type="dxa"/>
        <w:right w:w="108" w:type="dxa"/>
      </w:tblCellMar>
    </w:tblPr>
  </w:style>
  <w:style w:type="table" w:customStyle="1" w:styleId="32">
    <w:name w:val="_Style 35"/>
    <w:basedOn w:val="15"/>
    <w:qFormat/>
    <w:uiPriority w:val="0"/>
    <w:pPr>
      <w:spacing w:after="0" w:line="240" w:lineRule="auto"/>
    </w:pPr>
    <w:tblPr>
      <w:tblCellMar>
        <w:top w:w="0" w:type="dxa"/>
        <w:left w:w="108" w:type="dxa"/>
        <w:bottom w:w="0" w:type="dxa"/>
        <w:right w:w="108" w:type="dxa"/>
      </w:tblCellMar>
    </w:tblPr>
  </w:style>
  <w:style w:type="table" w:customStyle="1" w:styleId="33">
    <w:name w:val="_Style 36"/>
    <w:basedOn w:val="15"/>
    <w:qFormat/>
    <w:uiPriority w:val="0"/>
    <w:pPr>
      <w:spacing w:after="0" w:line="240" w:lineRule="auto"/>
    </w:pPr>
    <w:tblPr>
      <w:tblCellMar>
        <w:top w:w="0" w:type="dxa"/>
        <w:left w:w="108" w:type="dxa"/>
        <w:bottom w:w="0" w:type="dxa"/>
        <w:right w:w="108" w:type="dxa"/>
      </w:tblCellMar>
    </w:tblPr>
  </w:style>
  <w:style w:type="table" w:customStyle="1" w:styleId="34">
    <w:name w:val="_Style 37"/>
    <w:basedOn w:val="15"/>
    <w:qFormat/>
    <w:uiPriority w:val="0"/>
    <w:pPr>
      <w:spacing w:after="0" w:line="240" w:lineRule="auto"/>
    </w:pPr>
    <w:tblPr>
      <w:tblCellMar>
        <w:top w:w="0" w:type="dxa"/>
        <w:left w:w="108" w:type="dxa"/>
        <w:bottom w:w="0" w:type="dxa"/>
        <w:right w:w="108" w:type="dxa"/>
      </w:tblCellMar>
    </w:tblPr>
  </w:style>
  <w:style w:type="table" w:customStyle="1" w:styleId="35">
    <w:name w:val="_Style 38"/>
    <w:basedOn w:val="15"/>
    <w:qFormat/>
    <w:uiPriority w:val="0"/>
    <w:pPr>
      <w:spacing w:after="0" w:line="240" w:lineRule="auto"/>
    </w:pPr>
    <w:tblPr>
      <w:tblCellMar>
        <w:top w:w="0" w:type="dxa"/>
        <w:left w:w="108" w:type="dxa"/>
        <w:bottom w:w="0" w:type="dxa"/>
        <w:right w:w="108" w:type="dxa"/>
      </w:tblCellMar>
    </w:tblPr>
  </w:style>
  <w:style w:type="table" w:customStyle="1" w:styleId="36">
    <w:name w:val="_Style 39"/>
    <w:basedOn w:val="15"/>
    <w:qFormat/>
    <w:uiPriority w:val="0"/>
    <w:pPr>
      <w:spacing w:after="0" w:line="240" w:lineRule="auto"/>
    </w:pPr>
    <w:tblPr>
      <w:tblCellMar>
        <w:top w:w="0" w:type="dxa"/>
        <w:left w:w="108" w:type="dxa"/>
        <w:bottom w:w="0" w:type="dxa"/>
        <w:right w:w="108" w:type="dxa"/>
      </w:tblCellMar>
    </w:tblPr>
  </w:style>
  <w:style w:type="table" w:customStyle="1" w:styleId="37">
    <w:name w:val="_Style 40"/>
    <w:basedOn w:val="15"/>
    <w:qFormat/>
    <w:uiPriority w:val="0"/>
    <w:pPr>
      <w:spacing w:after="0" w:line="240" w:lineRule="auto"/>
    </w:pPr>
    <w:tblPr>
      <w:tblCellMar>
        <w:top w:w="0" w:type="dxa"/>
        <w:left w:w="108" w:type="dxa"/>
        <w:bottom w:w="0" w:type="dxa"/>
        <w:right w:w="108" w:type="dxa"/>
      </w:tblCellMar>
    </w:tblPr>
  </w:style>
  <w:style w:type="table" w:customStyle="1" w:styleId="38">
    <w:name w:val="_Style 41"/>
    <w:basedOn w:val="15"/>
    <w:qFormat/>
    <w:uiPriority w:val="0"/>
    <w:pPr>
      <w:spacing w:after="0" w:line="240" w:lineRule="auto"/>
    </w:pPr>
    <w:tblPr>
      <w:tblCellMar>
        <w:top w:w="0" w:type="dxa"/>
        <w:left w:w="108" w:type="dxa"/>
        <w:bottom w:w="0" w:type="dxa"/>
        <w:right w:w="108" w:type="dxa"/>
      </w:tblCellMar>
    </w:tblPr>
  </w:style>
  <w:style w:type="table" w:customStyle="1" w:styleId="39">
    <w:name w:val="_Style 42"/>
    <w:basedOn w:val="15"/>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Office_3.1.4.5932_F1E327BC-269C-435d-A152-05C5408002CA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2021-12-07T18:39:00Z</dcterms:created>
  <dc:creator>User</dc:creator>
  <cp:lastModifiedBy>macbook</cp:lastModifiedBy>
  <dcterms:modified xsi:type="dcterms:W3CDTF">2022-04-25T06:19:53Z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