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Default="00353783" w:rsidP="007742AF">
      <w:pPr>
        <w:jc w:val="center"/>
        <w:rPr>
          <w:sz w:val="32"/>
          <w:szCs w:val="32"/>
        </w:rPr>
      </w:pPr>
      <w:r w:rsidRPr="0061357F">
        <w:rPr>
          <w:sz w:val="32"/>
          <w:szCs w:val="32"/>
        </w:rPr>
        <w:t xml:space="preserve">Bukti </w:t>
      </w:r>
      <w:proofErr w:type="spellStart"/>
      <w:r w:rsidRPr="0061357F">
        <w:rPr>
          <w:sz w:val="32"/>
          <w:szCs w:val="32"/>
        </w:rPr>
        <w:t>Screeshoot</w:t>
      </w:r>
      <w:proofErr w:type="spellEnd"/>
      <w:r w:rsidRPr="0061357F">
        <w:rPr>
          <w:sz w:val="32"/>
          <w:szCs w:val="32"/>
        </w:rPr>
        <w:t xml:space="preserve"> Editorial Team</w:t>
      </w:r>
      <w:r w:rsidR="007742AF" w:rsidRPr="0061357F">
        <w:rPr>
          <w:sz w:val="32"/>
          <w:szCs w:val="32"/>
        </w:rPr>
        <w:t xml:space="preserve"> dan </w:t>
      </w:r>
      <w:proofErr w:type="spellStart"/>
      <w:proofErr w:type="gramStart"/>
      <w:r w:rsidR="007742AF" w:rsidRPr="0061357F">
        <w:rPr>
          <w:sz w:val="32"/>
          <w:szCs w:val="32"/>
        </w:rPr>
        <w:t>ToC</w:t>
      </w:r>
      <w:proofErr w:type="spellEnd"/>
      <w:r w:rsidR="0061357F" w:rsidRPr="0061357F">
        <w:rPr>
          <w:sz w:val="32"/>
          <w:szCs w:val="32"/>
        </w:rPr>
        <w:t xml:space="preserve">  </w:t>
      </w:r>
      <w:proofErr w:type="spellStart"/>
      <w:r w:rsidR="0061357F" w:rsidRPr="0061357F">
        <w:rPr>
          <w:sz w:val="32"/>
          <w:szCs w:val="32"/>
        </w:rPr>
        <w:t>Jambura</w:t>
      </w:r>
      <w:proofErr w:type="spellEnd"/>
      <w:proofErr w:type="gramEnd"/>
      <w:r w:rsidR="0061357F" w:rsidRPr="0061357F">
        <w:rPr>
          <w:sz w:val="32"/>
          <w:szCs w:val="32"/>
        </w:rPr>
        <w:t xml:space="preserve"> Journal of Health Sciences and Research</w:t>
      </w:r>
    </w:p>
    <w:p w:rsidR="0061357F" w:rsidRPr="0061357F" w:rsidRDefault="0061357F" w:rsidP="007742AF">
      <w:pPr>
        <w:jc w:val="center"/>
      </w:pPr>
    </w:p>
    <w:p w:rsidR="007742AF" w:rsidRPr="0061357F" w:rsidRDefault="0061357F" w:rsidP="0061357F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61357F">
        <w:rPr>
          <w:sz w:val="24"/>
          <w:szCs w:val="24"/>
        </w:rPr>
        <w:t xml:space="preserve">Faktor </w:t>
      </w:r>
      <w:proofErr w:type="spellStart"/>
      <w:r w:rsidRPr="0061357F">
        <w:rPr>
          <w:sz w:val="24"/>
          <w:szCs w:val="24"/>
        </w:rPr>
        <w:t>Penyebab</w:t>
      </w:r>
      <w:proofErr w:type="spellEnd"/>
      <w:r w:rsidRPr="0061357F">
        <w:rPr>
          <w:sz w:val="24"/>
          <w:szCs w:val="24"/>
        </w:rPr>
        <w:t xml:space="preserve"> </w:t>
      </w:r>
      <w:proofErr w:type="spellStart"/>
      <w:r w:rsidRPr="0061357F">
        <w:rPr>
          <w:sz w:val="24"/>
          <w:szCs w:val="24"/>
        </w:rPr>
        <w:t>Stres</w:t>
      </w:r>
      <w:proofErr w:type="spellEnd"/>
      <w:r w:rsidRPr="0061357F">
        <w:rPr>
          <w:sz w:val="24"/>
          <w:szCs w:val="24"/>
        </w:rPr>
        <w:t xml:space="preserve"> Pada </w:t>
      </w:r>
      <w:proofErr w:type="spellStart"/>
      <w:r w:rsidRPr="0061357F">
        <w:rPr>
          <w:sz w:val="24"/>
          <w:szCs w:val="24"/>
        </w:rPr>
        <w:t>Penderita</w:t>
      </w:r>
      <w:proofErr w:type="spellEnd"/>
      <w:r w:rsidRPr="0061357F">
        <w:rPr>
          <w:sz w:val="24"/>
          <w:szCs w:val="24"/>
        </w:rPr>
        <w:t xml:space="preserve"> Diabetes </w:t>
      </w:r>
      <w:proofErr w:type="spellStart"/>
      <w:r w:rsidRPr="0061357F">
        <w:rPr>
          <w:sz w:val="24"/>
          <w:szCs w:val="24"/>
        </w:rPr>
        <w:t>Melitus</w:t>
      </w:r>
      <w:proofErr w:type="spellEnd"/>
      <w:r w:rsidRPr="0061357F">
        <w:rPr>
          <w:sz w:val="24"/>
          <w:szCs w:val="24"/>
        </w:rPr>
        <w:t xml:space="preserve"> </w:t>
      </w:r>
      <w:proofErr w:type="spellStart"/>
      <w:r w:rsidRPr="0061357F">
        <w:rPr>
          <w:sz w:val="24"/>
          <w:szCs w:val="24"/>
        </w:rPr>
        <w:t>Tipe</w:t>
      </w:r>
      <w:proofErr w:type="spellEnd"/>
      <w:r w:rsidRPr="0061357F">
        <w:rPr>
          <w:sz w:val="24"/>
          <w:szCs w:val="24"/>
        </w:rPr>
        <w:t xml:space="preserve"> 2 Factors Causing Stress in Type 2 Diabetes Mellitus Patients</w:t>
      </w:r>
      <w:r>
        <w:rPr>
          <w:sz w:val="24"/>
          <w:szCs w:val="24"/>
        </w:rPr>
        <w:t>”</w:t>
      </w:r>
    </w:p>
    <w:p w:rsidR="007742AF" w:rsidRDefault="007742AF">
      <w:r>
        <w:rPr>
          <w:noProof/>
        </w:rPr>
        <w:drawing>
          <wp:inline distT="0" distB="0" distL="0" distR="0" wp14:anchorId="7DB9031E" wp14:editId="288484D0">
            <wp:extent cx="6377940" cy="48101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AF" w:rsidRDefault="007742AF">
      <w:r>
        <w:rPr>
          <w:noProof/>
        </w:rPr>
        <w:lastRenderedPageBreak/>
        <w:drawing>
          <wp:inline distT="0" distB="0" distL="0" distR="0" wp14:anchorId="28C67663" wp14:editId="60B86E08">
            <wp:extent cx="6612255" cy="431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4313" cy="43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zW0MLc0NzG1MDFT0lEKTi0uzszPAykwrAUAqKsidywAAAA="/>
  </w:docVars>
  <w:rsids>
    <w:rsidRoot w:val="00353783"/>
    <w:rsid w:val="00353783"/>
    <w:rsid w:val="0061357F"/>
    <w:rsid w:val="006E2E4F"/>
    <w:rsid w:val="007742AF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52E0"/>
  <w15:chartTrackingRefBased/>
  <w15:docId w15:val="{AB8431F2-884C-4529-ACB1-8E867E2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2022-09-01T03:06:00Z</dcterms:created>
  <dcterms:modified xsi:type="dcterms:W3CDTF">2022-09-01T03:19:00Z</dcterms:modified>
</cp:coreProperties>
</file>