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4D3C" w14:textId="47F5931B" w:rsidR="00D53353" w:rsidRDefault="003862B5" w:rsidP="008679C3">
      <w:pPr>
        <w:jc w:val="center"/>
        <w:rPr>
          <w:rFonts w:ascii="Times New Roman" w:hAnsi="Times New Roman" w:cs="Times New Roman"/>
          <w:b/>
          <w:bCs/>
          <w:i/>
          <w:iCs/>
          <w:sz w:val="24"/>
          <w:szCs w:val="24"/>
        </w:rPr>
      </w:pPr>
      <w:r w:rsidRPr="004C5EFB">
        <w:rPr>
          <w:rFonts w:ascii="Times New Roman" w:hAnsi="Times New Roman" w:cs="Times New Roman"/>
          <w:b/>
          <w:bCs/>
          <w:sz w:val="24"/>
          <w:szCs w:val="24"/>
        </w:rPr>
        <w:t>ANALISIS</w:t>
      </w:r>
      <w:r w:rsidR="004C5EFB">
        <w:rPr>
          <w:rFonts w:ascii="Times New Roman" w:hAnsi="Times New Roman" w:cs="Times New Roman"/>
          <w:b/>
          <w:bCs/>
          <w:sz w:val="24"/>
          <w:szCs w:val="24"/>
        </w:rPr>
        <w:t xml:space="preserve"> KESALAHAN</w:t>
      </w:r>
      <w:r w:rsidR="00D71042">
        <w:rPr>
          <w:rFonts w:ascii="Times New Roman" w:hAnsi="Times New Roman" w:cs="Times New Roman"/>
          <w:b/>
          <w:bCs/>
          <w:sz w:val="24"/>
          <w:szCs w:val="24"/>
        </w:rPr>
        <w:t xml:space="preserve"> PENGGUNAAN TANDA BACA DAN</w:t>
      </w:r>
      <w:r w:rsidR="00967433">
        <w:rPr>
          <w:rFonts w:ascii="Times New Roman" w:hAnsi="Times New Roman" w:cs="Times New Roman"/>
          <w:b/>
          <w:bCs/>
          <w:sz w:val="24"/>
          <w:szCs w:val="24"/>
        </w:rPr>
        <w:t xml:space="preserve"> K</w:t>
      </w:r>
      <w:r w:rsidR="00D22ABA">
        <w:rPr>
          <w:rFonts w:ascii="Times New Roman" w:hAnsi="Times New Roman" w:cs="Times New Roman"/>
          <w:b/>
          <w:bCs/>
          <w:sz w:val="24"/>
          <w:szCs w:val="24"/>
        </w:rPr>
        <w:t>ESALAHAN PENULISAN</w:t>
      </w:r>
      <w:r w:rsidR="00967433">
        <w:rPr>
          <w:rFonts w:ascii="Times New Roman" w:hAnsi="Times New Roman" w:cs="Times New Roman"/>
          <w:b/>
          <w:bCs/>
          <w:sz w:val="24"/>
          <w:szCs w:val="24"/>
        </w:rPr>
        <w:t xml:space="preserve"> PADA ARTIKEL </w:t>
      </w:r>
      <w:r w:rsidR="00967433" w:rsidRPr="003E7BE5">
        <w:rPr>
          <w:rFonts w:ascii="Times New Roman" w:hAnsi="Times New Roman" w:cs="Times New Roman"/>
          <w:b/>
          <w:bCs/>
          <w:i/>
          <w:iCs/>
          <w:sz w:val="24"/>
          <w:szCs w:val="24"/>
        </w:rPr>
        <w:t xml:space="preserve">PENGARUH </w:t>
      </w:r>
      <w:r w:rsidR="00592827" w:rsidRPr="003E7BE5">
        <w:rPr>
          <w:rFonts w:ascii="Times New Roman" w:hAnsi="Times New Roman" w:cs="Times New Roman"/>
          <w:b/>
          <w:bCs/>
          <w:i/>
          <w:iCs/>
          <w:sz w:val="24"/>
          <w:szCs w:val="24"/>
        </w:rPr>
        <w:t>ERA SOCIETY</w:t>
      </w:r>
      <w:r w:rsidR="00841AB7" w:rsidRPr="003E7BE5">
        <w:rPr>
          <w:rFonts w:ascii="Times New Roman" w:hAnsi="Times New Roman" w:cs="Times New Roman"/>
          <w:b/>
          <w:bCs/>
          <w:i/>
          <w:iCs/>
          <w:sz w:val="24"/>
          <w:szCs w:val="24"/>
        </w:rPr>
        <w:t xml:space="preserve"> 5.0 TERHADAP PEMBELAJARAN MATEMATIKA MODERN</w:t>
      </w:r>
    </w:p>
    <w:p w14:paraId="7B021AE2" w14:textId="7A1BF2AF" w:rsidR="00021123" w:rsidRDefault="00021123" w:rsidP="008679C3">
      <w:pPr>
        <w:jc w:val="center"/>
        <w:rPr>
          <w:rFonts w:ascii="Times New Roman" w:hAnsi="Times New Roman" w:cs="Times New Roman"/>
          <w:b/>
          <w:bCs/>
          <w:sz w:val="24"/>
          <w:szCs w:val="24"/>
        </w:rPr>
      </w:pPr>
      <w:r>
        <w:rPr>
          <w:rFonts w:ascii="Times New Roman" w:hAnsi="Times New Roman" w:cs="Times New Roman"/>
          <w:b/>
          <w:bCs/>
          <w:sz w:val="24"/>
          <w:szCs w:val="24"/>
        </w:rPr>
        <w:t>Muhammad Yani Putra</w:t>
      </w:r>
    </w:p>
    <w:p w14:paraId="5B69F061" w14:textId="0929D233" w:rsidR="00021123" w:rsidRDefault="00021123" w:rsidP="008679C3">
      <w:pPr>
        <w:jc w:val="center"/>
        <w:rPr>
          <w:rFonts w:ascii="Times New Roman" w:hAnsi="Times New Roman" w:cs="Times New Roman"/>
          <w:b/>
          <w:bCs/>
          <w:sz w:val="24"/>
          <w:szCs w:val="24"/>
        </w:rPr>
      </w:pPr>
      <w:r>
        <w:rPr>
          <w:rFonts w:ascii="Times New Roman" w:hAnsi="Times New Roman" w:cs="Times New Roman"/>
          <w:b/>
          <w:bCs/>
          <w:sz w:val="24"/>
          <w:szCs w:val="24"/>
        </w:rPr>
        <w:t>2000003060</w:t>
      </w:r>
    </w:p>
    <w:p w14:paraId="0B30EE0C" w14:textId="77777777" w:rsidR="005F5B14" w:rsidRDefault="005F5B14" w:rsidP="008679C3">
      <w:pPr>
        <w:jc w:val="center"/>
        <w:rPr>
          <w:rFonts w:ascii="Times New Roman" w:hAnsi="Times New Roman" w:cs="Times New Roman"/>
          <w:b/>
          <w:bCs/>
          <w:sz w:val="24"/>
          <w:szCs w:val="24"/>
        </w:rPr>
      </w:pPr>
    </w:p>
    <w:p w14:paraId="6FE65F8D" w14:textId="5A03D717" w:rsidR="00B6400B" w:rsidRDefault="005F5B14" w:rsidP="00233ACC">
      <w:pPr>
        <w:pStyle w:val="DaftarParagraf"/>
        <w:numPr>
          <w:ilvl w:val="0"/>
          <w:numId w:val="2"/>
        </w:numPr>
        <w:spacing w:line="276" w:lineRule="auto"/>
        <w:ind w:left="142"/>
        <w:jc w:val="both"/>
        <w:rPr>
          <w:rFonts w:ascii="Times New Roman" w:hAnsi="Times New Roman" w:cs="Times New Roman"/>
          <w:b/>
          <w:bCs/>
          <w:sz w:val="24"/>
          <w:szCs w:val="24"/>
        </w:rPr>
      </w:pPr>
      <w:r w:rsidRPr="005F5B14">
        <w:rPr>
          <w:rFonts w:ascii="Times New Roman" w:hAnsi="Times New Roman" w:cs="Times New Roman"/>
          <w:b/>
          <w:bCs/>
          <w:sz w:val="24"/>
          <w:szCs w:val="24"/>
        </w:rPr>
        <w:t>Pengantar</w:t>
      </w:r>
    </w:p>
    <w:p w14:paraId="13ECE794" w14:textId="3B456803" w:rsidR="005F5B14" w:rsidRDefault="00734250" w:rsidP="00233AC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937AF4" w:rsidRPr="00734250">
        <w:rPr>
          <w:rFonts w:ascii="Times New Roman" w:hAnsi="Times New Roman" w:cs="Times New Roman"/>
          <w:sz w:val="24"/>
          <w:szCs w:val="24"/>
        </w:rPr>
        <w:t>Kegiatan mengatur, memperbaiki, merevisi, mengubah isi, dan gaya</w:t>
      </w:r>
      <w:r w:rsidR="00247C4B" w:rsidRPr="00734250">
        <w:rPr>
          <w:rFonts w:ascii="Times New Roman" w:hAnsi="Times New Roman" w:cs="Times New Roman"/>
          <w:sz w:val="24"/>
          <w:szCs w:val="24"/>
        </w:rPr>
        <w:t xml:space="preserve"> naskah orang lain</w:t>
      </w:r>
      <w:r>
        <w:rPr>
          <w:rFonts w:ascii="Times New Roman" w:hAnsi="Times New Roman" w:cs="Times New Roman"/>
          <w:sz w:val="24"/>
          <w:szCs w:val="24"/>
        </w:rPr>
        <w:t xml:space="preserve"> </w:t>
      </w:r>
      <w:r w:rsidR="00247C4B" w:rsidRPr="00734250">
        <w:rPr>
          <w:rFonts w:ascii="Times New Roman" w:hAnsi="Times New Roman" w:cs="Times New Roman"/>
          <w:sz w:val="24"/>
          <w:szCs w:val="24"/>
        </w:rPr>
        <w:t>serta</w:t>
      </w:r>
      <w:r w:rsidR="00F113E7">
        <w:rPr>
          <w:rFonts w:ascii="Times New Roman" w:hAnsi="Times New Roman" w:cs="Times New Roman"/>
          <w:sz w:val="24"/>
          <w:szCs w:val="24"/>
        </w:rPr>
        <w:t xml:space="preserve"> mencocokkan</w:t>
      </w:r>
      <w:r w:rsidR="000F076A">
        <w:rPr>
          <w:rFonts w:ascii="Times New Roman" w:hAnsi="Times New Roman" w:cs="Times New Roman"/>
          <w:sz w:val="24"/>
          <w:szCs w:val="24"/>
        </w:rPr>
        <w:t xml:space="preserve"> dengan pola yang dibakukan</w:t>
      </w:r>
      <w:r w:rsidR="001E7243">
        <w:rPr>
          <w:rFonts w:ascii="Times New Roman" w:hAnsi="Times New Roman" w:cs="Times New Roman"/>
          <w:sz w:val="24"/>
          <w:szCs w:val="24"/>
        </w:rPr>
        <w:t xml:space="preserve"> sehingga bisa diterbitkan ke</w:t>
      </w:r>
      <w:r w:rsidR="00D917BF">
        <w:rPr>
          <w:rFonts w:ascii="Times New Roman" w:hAnsi="Times New Roman" w:cs="Times New Roman"/>
          <w:sz w:val="24"/>
          <w:szCs w:val="24"/>
        </w:rPr>
        <w:t xml:space="preserve"> depan umum</w:t>
      </w:r>
      <w:r w:rsidR="00E76718">
        <w:rPr>
          <w:rFonts w:ascii="Times New Roman" w:hAnsi="Times New Roman" w:cs="Times New Roman"/>
          <w:sz w:val="24"/>
          <w:szCs w:val="24"/>
        </w:rPr>
        <w:t xml:space="preserve"> ini </w:t>
      </w:r>
      <w:r w:rsidR="00FA5523">
        <w:rPr>
          <w:rFonts w:ascii="Times New Roman" w:hAnsi="Times New Roman" w:cs="Times New Roman"/>
          <w:sz w:val="24"/>
          <w:szCs w:val="24"/>
        </w:rPr>
        <w:t>disebutkan Menyunting</w:t>
      </w:r>
      <w:r w:rsidR="00E76718">
        <w:rPr>
          <w:rFonts w:ascii="Times New Roman" w:hAnsi="Times New Roman" w:cs="Times New Roman"/>
          <w:sz w:val="24"/>
          <w:szCs w:val="24"/>
        </w:rPr>
        <w:t xml:space="preserve"> ( dalam Saputri, 2019). </w:t>
      </w:r>
      <w:r w:rsidR="002F638E">
        <w:rPr>
          <w:rFonts w:ascii="Times New Roman" w:hAnsi="Times New Roman" w:cs="Times New Roman"/>
          <w:sz w:val="24"/>
          <w:szCs w:val="24"/>
        </w:rPr>
        <w:t>Penyunting</w:t>
      </w:r>
      <w:r w:rsidR="007D18ED">
        <w:rPr>
          <w:rFonts w:ascii="Times New Roman" w:hAnsi="Times New Roman" w:cs="Times New Roman"/>
          <w:sz w:val="24"/>
          <w:szCs w:val="24"/>
        </w:rPr>
        <w:t xml:space="preserve"> mencocokkan</w:t>
      </w:r>
      <w:r w:rsidR="00C349B4">
        <w:rPr>
          <w:rFonts w:ascii="Times New Roman" w:hAnsi="Times New Roman" w:cs="Times New Roman"/>
          <w:sz w:val="24"/>
          <w:szCs w:val="24"/>
        </w:rPr>
        <w:t xml:space="preserve"> kesalahan penggunaan ejaan, diksi, struktur kalimat, </w:t>
      </w:r>
      <w:r w:rsidR="00E126E3">
        <w:rPr>
          <w:rFonts w:ascii="Times New Roman" w:hAnsi="Times New Roman" w:cs="Times New Roman"/>
          <w:sz w:val="24"/>
          <w:szCs w:val="24"/>
        </w:rPr>
        <w:t>dan</w:t>
      </w:r>
      <w:r w:rsidR="00C349B4">
        <w:rPr>
          <w:rFonts w:ascii="Times New Roman" w:hAnsi="Times New Roman" w:cs="Times New Roman"/>
          <w:sz w:val="24"/>
          <w:szCs w:val="24"/>
        </w:rPr>
        <w:t xml:space="preserve"> bagian-bagian</w:t>
      </w:r>
      <w:r w:rsidR="00DC756C">
        <w:rPr>
          <w:rFonts w:ascii="Times New Roman" w:hAnsi="Times New Roman" w:cs="Times New Roman"/>
          <w:sz w:val="24"/>
          <w:szCs w:val="24"/>
        </w:rPr>
        <w:t xml:space="preserve"> utama</w:t>
      </w:r>
      <w:r w:rsidR="00120768">
        <w:rPr>
          <w:rFonts w:ascii="Times New Roman" w:hAnsi="Times New Roman" w:cs="Times New Roman"/>
          <w:sz w:val="24"/>
          <w:szCs w:val="24"/>
        </w:rPr>
        <w:t xml:space="preserve"> serta kelengkapan naskah sehingga penyunting bisa meninjau kembali</w:t>
      </w:r>
      <w:r w:rsidR="003404C5">
        <w:rPr>
          <w:rFonts w:ascii="Times New Roman" w:hAnsi="Times New Roman" w:cs="Times New Roman"/>
          <w:sz w:val="24"/>
          <w:szCs w:val="24"/>
        </w:rPr>
        <w:t xml:space="preserve"> bagian-bagian naskah yang belum tepat belum memenuhi standar kelayakan</w:t>
      </w:r>
      <w:r w:rsidR="00CC75A2">
        <w:rPr>
          <w:rFonts w:ascii="Times New Roman" w:hAnsi="Times New Roman" w:cs="Times New Roman"/>
          <w:sz w:val="24"/>
          <w:szCs w:val="24"/>
        </w:rPr>
        <w:t xml:space="preserve"> untuk diterbitkan.</w:t>
      </w:r>
    </w:p>
    <w:p w14:paraId="0DB8F907" w14:textId="3FA7DF6A" w:rsidR="0079433D" w:rsidRDefault="0079433D" w:rsidP="00233ACC">
      <w:pPr>
        <w:spacing w:line="276" w:lineRule="auto"/>
        <w:jc w:val="both"/>
        <w:rPr>
          <w:rFonts w:ascii="Times New Roman" w:hAnsi="Times New Roman" w:cs="Times New Roman"/>
          <w:sz w:val="24"/>
          <w:szCs w:val="24"/>
        </w:rPr>
      </w:pPr>
      <w:r>
        <w:rPr>
          <w:rFonts w:ascii="Times New Roman" w:hAnsi="Times New Roman" w:cs="Times New Roman"/>
          <w:sz w:val="24"/>
          <w:szCs w:val="24"/>
        </w:rPr>
        <w:tab/>
        <w:t>Ilmu Penyuntingan bagi mahasiswa yang akan menghadap</w:t>
      </w:r>
      <w:r w:rsidR="00914328">
        <w:rPr>
          <w:rFonts w:ascii="Times New Roman" w:hAnsi="Times New Roman" w:cs="Times New Roman"/>
          <w:sz w:val="24"/>
          <w:szCs w:val="24"/>
        </w:rPr>
        <w:t>i pembuatan Skripsi sangat diperlukan, bahkan ilmu penyuntingan ini sangat penting untuk mahasiswa-mahasiswa yang baru</w:t>
      </w:r>
      <w:r w:rsidR="00511598">
        <w:rPr>
          <w:rFonts w:ascii="Times New Roman" w:hAnsi="Times New Roman" w:cs="Times New Roman"/>
          <w:sz w:val="24"/>
          <w:szCs w:val="24"/>
        </w:rPr>
        <w:t xml:space="preserve"> memulai belajar memasuki dunia editor.</w:t>
      </w:r>
      <w:r w:rsidR="00B25DBD">
        <w:rPr>
          <w:rFonts w:ascii="Times New Roman" w:hAnsi="Times New Roman" w:cs="Times New Roman"/>
          <w:sz w:val="24"/>
          <w:szCs w:val="24"/>
        </w:rPr>
        <w:t xml:space="preserve"> </w:t>
      </w:r>
      <w:r w:rsidR="00090B08">
        <w:rPr>
          <w:rFonts w:ascii="Times New Roman" w:hAnsi="Times New Roman" w:cs="Times New Roman"/>
          <w:sz w:val="24"/>
          <w:szCs w:val="24"/>
        </w:rPr>
        <w:t xml:space="preserve">Pada umumnya kegiatan magang penyuntingan </w:t>
      </w:r>
      <w:r w:rsidR="00516A71">
        <w:rPr>
          <w:rFonts w:ascii="Times New Roman" w:hAnsi="Times New Roman" w:cs="Times New Roman"/>
          <w:sz w:val="24"/>
          <w:szCs w:val="24"/>
        </w:rPr>
        <w:t>diawali pengenala</w:t>
      </w:r>
      <w:r w:rsidR="00F7654B">
        <w:rPr>
          <w:rFonts w:ascii="Times New Roman" w:hAnsi="Times New Roman" w:cs="Times New Roman"/>
          <w:sz w:val="24"/>
          <w:szCs w:val="24"/>
        </w:rPr>
        <w:t>n tentang ciri khas dari penerbitan dalam menggunakan</w:t>
      </w:r>
      <w:r w:rsidR="008170F9">
        <w:rPr>
          <w:rFonts w:ascii="Times New Roman" w:hAnsi="Times New Roman" w:cs="Times New Roman"/>
          <w:sz w:val="24"/>
          <w:szCs w:val="24"/>
        </w:rPr>
        <w:t xml:space="preserve"> huruf, margin, ukuran kertas, spasi , dan lain sebagainya</w:t>
      </w:r>
      <w:r w:rsidR="00034E92">
        <w:rPr>
          <w:rFonts w:ascii="Times New Roman" w:hAnsi="Times New Roman" w:cs="Times New Roman"/>
          <w:sz w:val="24"/>
          <w:szCs w:val="24"/>
        </w:rPr>
        <w:t>, agar setiap yang mahasiswa sedang magang bisa menerapkan aturan-aturan dari penerbit sebagai ilmu bekalnya ketika magang.</w:t>
      </w:r>
      <w:r w:rsidR="00DC0EA3">
        <w:rPr>
          <w:rFonts w:ascii="Times New Roman" w:hAnsi="Times New Roman" w:cs="Times New Roman"/>
          <w:sz w:val="24"/>
          <w:szCs w:val="24"/>
        </w:rPr>
        <w:t xml:space="preserve"> Magang penyuntingan</w:t>
      </w:r>
      <w:r w:rsidR="00814951">
        <w:rPr>
          <w:rFonts w:ascii="Times New Roman" w:hAnsi="Times New Roman" w:cs="Times New Roman"/>
          <w:sz w:val="24"/>
          <w:szCs w:val="24"/>
        </w:rPr>
        <w:t xml:space="preserve"> ini</w:t>
      </w:r>
      <w:r w:rsidR="00653D52">
        <w:rPr>
          <w:rFonts w:ascii="Times New Roman" w:hAnsi="Times New Roman" w:cs="Times New Roman"/>
          <w:sz w:val="24"/>
          <w:szCs w:val="24"/>
        </w:rPr>
        <w:t xml:space="preserve"> memberikan pemahaman baru kepada mahasiswa terhadap dunia penerbitan</w:t>
      </w:r>
      <w:r w:rsidR="000475C6">
        <w:rPr>
          <w:rFonts w:ascii="Times New Roman" w:hAnsi="Times New Roman" w:cs="Times New Roman"/>
          <w:sz w:val="24"/>
          <w:szCs w:val="24"/>
        </w:rPr>
        <w:t xml:space="preserve">, pada awalnya mahasiswa hanya mengira sekedar mengedit kesalahan saja, namun ketika magang banyak </w:t>
      </w:r>
      <w:r w:rsidR="006A6E48">
        <w:rPr>
          <w:rFonts w:ascii="Times New Roman" w:hAnsi="Times New Roman" w:cs="Times New Roman"/>
          <w:sz w:val="24"/>
          <w:szCs w:val="24"/>
        </w:rPr>
        <w:t xml:space="preserve">pemahaman tentang menjadi seorang editor yang belum </w:t>
      </w:r>
      <w:r w:rsidR="00720CE4">
        <w:rPr>
          <w:rFonts w:ascii="Times New Roman" w:hAnsi="Times New Roman" w:cs="Times New Roman"/>
          <w:sz w:val="24"/>
          <w:szCs w:val="24"/>
        </w:rPr>
        <w:t xml:space="preserve">dimiliki mahasiswa. </w:t>
      </w:r>
      <w:r w:rsidR="00B9116C">
        <w:rPr>
          <w:rFonts w:ascii="Times New Roman" w:hAnsi="Times New Roman" w:cs="Times New Roman"/>
          <w:sz w:val="24"/>
          <w:szCs w:val="24"/>
        </w:rPr>
        <w:t xml:space="preserve">Mahasiswa setelah mengikuti magang penyuntingan </w:t>
      </w:r>
      <w:r w:rsidR="00D553D4">
        <w:rPr>
          <w:rFonts w:ascii="Times New Roman" w:hAnsi="Times New Roman" w:cs="Times New Roman"/>
          <w:sz w:val="24"/>
          <w:szCs w:val="24"/>
        </w:rPr>
        <w:t>dapat ilmu-ilmu baru yang bisa digunakan dalam penulisan skripsi, karena mengedit sebuah buku</w:t>
      </w:r>
      <w:r w:rsidR="00E21530">
        <w:rPr>
          <w:rFonts w:ascii="Times New Roman" w:hAnsi="Times New Roman" w:cs="Times New Roman"/>
          <w:sz w:val="24"/>
          <w:szCs w:val="24"/>
        </w:rPr>
        <w:t xml:space="preserve">, tidak jauh beda dengan membuat skripsi dari mulai </w:t>
      </w:r>
      <w:r w:rsidR="00E21530" w:rsidRPr="003F7F3A">
        <w:rPr>
          <w:rFonts w:ascii="Times New Roman" w:hAnsi="Times New Roman" w:cs="Times New Roman"/>
          <w:i/>
          <w:iCs/>
          <w:sz w:val="24"/>
          <w:szCs w:val="24"/>
        </w:rPr>
        <w:t>layout</w:t>
      </w:r>
      <w:r w:rsidR="00E21530">
        <w:rPr>
          <w:rFonts w:ascii="Times New Roman" w:hAnsi="Times New Roman" w:cs="Times New Roman"/>
          <w:sz w:val="24"/>
          <w:szCs w:val="24"/>
        </w:rPr>
        <w:t>, ukuran kertas, penomor</w:t>
      </w:r>
      <w:r w:rsidR="003F7F3A">
        <w:rPr>
          <w:rFonts w:ascii="Times New Roman" w:hAnsi="Times New Roman" w:cs="Times New Roman"/>
          <w:sz w:val="24"/>
          <w:szCs w:val="24"/>
        </w:rPr>
        <w:t>an halaman, cara membuat daftar isi, dan sebagainya.</w:t>
      </w:r>
    </w:p>
    <w:p w14:paraId="708FF3B0" w14:textId="2B36699F" w:rsidR="009C5683" w:rsidRDefault="00326D9C" w:rsidP="00233AC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26D9C">
        <w:rPr>
          <w:rFonts w:ascii="Times New Roman" w:hAnsi="Times New Roman" w:cs="Times New Roman"/>
          <w:sz w:val="24"/>
          <w:szCs w:val="24"/>
        </w:rPr>
        <w:t xml:space="preserve">Penyuntingan merupakan salah satu mata kuliah yang dilakukan oleh mahasiswa semester VII program studi Pendidikan Bahasa dan Sastra Indonesia (PBSI), Universitas Ahmad Dahlan (UAD). Magang  adalah  kegiatan  pelatihan  ataupun  kursus  yang dilakukan  oleh  mahasiswa untuk meningkatkan  kompetensi  soft  skill  yang  dimiliki (Lutfia dan Rahadi, 2020). Magang yang dilakukan oleh mahasiswa dapat memberikan manfaat kepada mahasiswa yang mengikuti program magang tersebut. Kegiatan magang penyuntingan yang diikuti mahasiswa, dilaksanakan di </w:t>
      </w:r>
      <w:r w:rsidR="00975A5B">
        <w:rPr>
          <w:rFonts w:ascii="Times New Roman" w:hAnsi="Times New Roman" w:cs="Times New Roman"/>
          <w:sz w:val="24"/>
          <w:szCs w:val="24"/>
        </w:rPr>
        <w:t xml:space="preserve">UAD Press </w:t>
      </w:r>
      <w:r w:rsidR="00303ED1">
        <w:rPr>
          <w:rFonts w:ascii="Times New Roman" w:hAnsi="Times New Roman" w:cs="Times New Roman"/>
          <w:sz w:val="24"/>
          <w:szCs w:val="24"/>
        </w:rPr>
        <w:t xml:space="preserve">tepatnya </w:t>
      </w:r>
      <w:r w:rsidR="00506F4C">
        <w:rPr>
          <w:rFonts w:ascii="Times New Roman" w:hAnsi="Times New Roman" w:cs="Times New Roman"/>
          <w:sz w:val="24"/>
          <w:szCs w:val="24"/>
        </w:rPr>
        <w:t>pada k</w:t>
      </w:r>
      <w:r w:rsidR="00975A5B">
        <w:rPr>
          <w:rFonts w:ascii="Times New Roman" w:hAnsi="Times New Roman" w:cs="Times New Roman"/>
          <w:sz w:val="24"/>
          <w:szCs w:val="24"/>
        </w:rPr>
        <w:t>ampus 2</w:t>
      </w:r>
      <w:r w:rsidR="00303ED1">
        <w:rPr>
          <w:rFonts w:ascii="Times New Roman" w:hAnsi="Times New Roman" w:cs="Times New Roman"/>
          <w:sz w:val="24"/>
          <w:szCs w:val="24"/>
        </w:rPr>
        <w:t xml:space="preserve"> </w:t>
      </w:r>
      <w:r w:rsidRPr="00326D9C">
        <w:rPr>
          <w:rFonts w:ascii="Times New Roman" w:hAnsi="Times New Roman" w:cs="Times New Roman"/>
          <w:sz w:val="24"/>
          <w:szCs w:val="24"/>
        </w:rPr>
        <w:t xml:space="preserve">Universitas Ahmad Dahlan. Kegiatan magang diikuti oleh </w:t>
      </w:r>
      <w:r w:rsidR="00506F4C">
        <w:rPr>
          <w:rFonts w:ascii="Times New Roman" w:hAnsi="Times New Roman" w:cs="Times New Roman"/>
          <w:sz w:val="24"/>
          <w:szCs w:val="24"/>
        </w:rPr>
        <w:t>5</w:t>
      </w:r>
      <w:r w:rsidR="009C5683">
        <w:rPr>
          <w:rFonts w:ascii="Times New Roman" w:hAnsi="Times New Roman" w:cs="Times New Roman"/>
          <w:sz w:val="24"/>
          <w:szCs w:val="24"/>
        </w:rPr>
        <w:t xml:space="preserve"> </w:t>
      </w:r>
      <w:r w:rsidRPr="00326D9C">
        <w:rPr>
          <w:rFonts w:ascii="Times New Roman" w:hAnsi="Times New Roman" w:cs="Times New Roman"/>
          <w:sz w:val="24"/>
          <w:szCs w:val="24"/>
        </w:rPr>
        <w:t xml:space="preserve">mahasiswa yang sudah dikelompokkan dan dilaksanakan selama 2 hari di kantor </w:t>
      </w:r>
      <w:r w:rsidR="00506F4C">
        <w:rPr>
          <w:rFonts w:ascii="Times New Roman" w:hAnsi="Times New Roman" w:cs="Times New Roman"/>
          <w:sz w:val="24"/>
          <w:szCs w:val="24"/>
        </w:rPr>
        <w:t>UAD Press.</w:t>
      </w:r>
    </w:p>
    <w:p w14:paraId="4FBB6278" w14:textId="2AD36C5E" w:rsidR="00326D9C" w:rsidRDefault="00326D9C" w:rsidP="00304496">
      <w:pPr>
        <w:spacing w:line="276" w:lineRule="auto"/>
        <w:jc w:val="center"/>
        <w:rPr>
          <w:rFonts w:ascii="Times New Roman" w:hAnsi="Times New Roman" w:cs="Times New Roman"/>
          <w:sz w:val="24"/>
          <w:szCs w:val="24"/>
        </w:rPr>
      </w:pPr>
    </w:p>
    <w:p w14:paraId="399C9AD9" w14:textId="77777777" w:rsidR="00A44ED8" w:rsidRDefault="00A44ED8" w:rsidP="00304496">
      <w:pPr>
        <w:spacing w:line="276" w:lineRule="auto"/>
        <w:jc w:val="center"/>
        <w:rPr>
          <w:rFonts w:ascii="Times New Roman" w:hAnsi="Times New Roman" w:cs="Times New Roman"/>
          <w:sz w:val="24"/>
          <w:szCs w:val="24"/>
        </w:rPr>
      </w:pPr>
    </w:p>
    <w:p w14:paraId="77606B10" w14:textId="77777777" w:rsidR="00A44ED8" w:rsidRDefault="00A44ED8" w:rsidP="00304496">
      <w:pPr>
        <w:spacing w:line="276" w:lineRule="auto"/>
        <w:jc w:val="center"/>
        <w:rPr>
          <w:rFonts w:ascii="Times New Roman" w:hAnsi="Times New Roman" w:cs="Times New Roman"/>
          <w:sz w:val="24"/>
          <w:szCs w:val="24"/>
        </w:rPr>
      </w:pPr>
    </w:p>
    <w:p w14:paraId="787F308F" w14:textId="77777777" w:rsidR="00A44ED8" w:rsidRDefault="00A44ED8" w:rsidP="00304496">
      <w:pPr>
        <w:spacing w:line="276" w:lineRule="auto"/>
        <w:jc w:val="center"/>
        <w:rPr>
          <w:rFonts w:ascii="Times New Roman" w:hAnsi="Times New Roman" w:cs="Times New Roman"/>
          <w:sz w:val="24"/>
          <w:szCs w:val="24"/>
        </w:rPr>
      </w:pPr>
    </w:p>
    <w:p w14:paraId="625850D1" w14:textId="77777777" w:rsidR="00A44ED8" w:rsidRDefault="00A44ED8" w:rsidP="00304496">
      <w:pPr>
        <w:spacing w:line="276" w:lineRule="auto"/>
        <w:jc w:val="center"/>
        <w:rPr>
          <w:rFonts w:ascii="Times New Roman" w:hAnsi="Times New Roman" w:cs="Times New Roman"/>
          <w:sz w:val="24"/>
          <w:szCs w:val="24"/>
        </w:rPr>
      </w:pPr>
    </w:p>
    <w:p w14:paraId="5DE36B7B" w14:textId="77777777" w:rsidR="00A44ED8" w:rsidRDefault="00A44ED8" w:rsidP="00304496">
      <w:pPr>
        <w:spacing w:line="276" w:lineRule="auto"/>
        <w:jc w:val="center"/>
        <w:rPr>
          <w:rFonts w:ascii="Times New Roman" w:hAnsi="Times New Roman" w:cs="Times New Roman"/>
          <w:sz w:val="24"/>
          <w:szCs w:val="24"/>
        </w:rPr>
      </w:pPr>
    </w:p>
    <w:p w14:paraId="35338D3D" w14:textId="77777777" w:rsidR="00123758" w:rsidRDefault="00123758" w:rsidP="00304496">
      <w:pPr>
        <w:spacing w:line="276" w:lineRule="auto"/>
        <w:jc w:val="center"/>
        <w:rPr>
          <w:rFonts w:ascii="Times New Roman" w:hAnsi="Times New Roman" w:cs="Times New Roman"/>
          <w:sz w:val="24"/>
          <w:szCs w:val="24"/>
        </w:rPr>
      </w:pPr>
    </w:p>
    <w:p w14:paraId="0D294C71" w14:textId="77777777" w:rsidR="00A44ED8" w:rsidRDefault="00A44ED8" w:rsidP="00304496">
      <w:pPr>
        <w:spacing w:line="276" w:lineRule="auto"/>
        <w:jc w:val="center"/>
        <w:rPr>
          <w:rFonts w:ascii="Times New Roman" w:hAnsi="Times New Roman" w:cs="Times New Roman"/>
          <w:sz w:val="24"/>
          <w:szCs w:val="24"/>
        </w:rPr>
      </w:pPr>
    </w:p>
    <w:p w14:paraId="3984707A" w14:textId="7586E0B1" w:rsidR="00A44ED8" w:rsidRDefault="00123758" w:rsidP="00304496">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019C05" wp14:editId="79708FB1">
            <wp:extent cx="4017645" cy="2658110"/>
            <wp:effectExtent l="0" t="0" r="1905" b="8890"/>
            <wp:docPr id="153197561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7645" cy="2658110"/>
                    </a:xfrm>
                    <a:prstGeom prst="rect">
                      <a:avLst/>
                    </a:prstGeom>
                    <a:noFill/>
                  </pic:spPr>
                </pic:pic>
              </a:graphicData>
            </a:graphic>
          </wp:inline>
        </w:drawing>
      </w:r>
    </w:p>
    <w:p w14:paraId="7D7F9EF6" w14:textId="2EE25B01" w:rsidR="00304496" w:rsidRDefault="00304496" w:rsidP="00304496">
      <w:pPr>
        <w:spacing w:line="276" w:lineRule="auto"/>
        <w:jc w:val="center"/>
        <w:rPr>
          <w:rFonts w:ascii="Times New Roman" w:hAnsi="Times New Roman" w:cs="Times New Roman"/>
          <w:b/>
          <w:bCs/>
          <w:sz w:val="24"/>
          <w:szCs w:val="24"/>
        </w:rPr>
      </w:pPr>
      <w:r w:rsidRPr="00842F71">
        <w:rPr>
          <w:rFonts w:ascii="Times New Roman" w:hAnsi="Times New Roman" w:cs="Times New Roman"/>
          <w:b/>
          <w:bCs/>
          <w:sz w:val="24"/>
          <w:szCs w:val="24"/>
        </w:rPr>
        <w:t>Gambar 1. Praktik Magang</w:t>
      </w:r>
      <w:r w:rsidR="00021131" w:rsidRPr="00842F71">
        <w:rPr>
          <w:rFonts w:ascii="Times New Roman" w:hAnsi="Times New Roman" w:cs="Times New Roman"/>
          <w:b/>
          <w:bCs/>
          <w:sz w:val="24"/>
          <w:szCs w:val="24"/>
        </w:rPr>
        <w:t xml:space="preserve"> Penyuntingan di Kantor UAD Press</w:t>
      </w:r>
      <w:r w:rsidR="00DE2051" w:rsidRPr="00842F71">
        <w:rPr>
          <w:rFonts w:ascii="Times New Roman" w:hAnsi="Times New Roman" w:cs="Times New Roman"/>
          <w:b/>
          <w:bCs/>
          <w:sz w:val="24"/>
          <w:szCs w:val="24"/>
        </w:rPr>
        <w:t xml:space="preserve"> Pada</w:t>
      </w:r>
      <w:r w:rsidR="00CC3D96" w:rsidRPr="00842F71">
        <w:rPr>
          <w:rFonts w:ascii="Times New Roman" w:hAnsi="Times New Roman" w:cs="Times New Roman"/>
          <w:b/>
          <w:bCs/>
          <w:sz w:val="24"/>
          <w:szCs w:val="24"/>
        </w:rPr>
        <w:t xml:space="preserve"> 22 dan 29 November</w:t>
      </w:r>
      <w:r w:rsidR="00842F71" w:rsidRPr="00842F71">
        <w:rPr>
          <w:rFonts w:ascii="Times New Roman" w:hAnsi="Times New Roman" w:cs="Times New Roman"/>
          <w:b/>
          <w:bCs/>
          <w:sz w:val="24"/>
          <w:szCs w:val="24"/>
        </w:rPr>
        <w:t xml:space="preserve"> 2023</w:t>
      </w:r>
    </w:p>
    <w:p w14:paraId="2D4BDFDC" w14:textId="131B963A" w:rsidR="00842F71" w:rsidRDefault="00842F71" w:rsidP="00842F71">
      <w:pPr>
        <w:spacing w:line="276" w:lineRule="auto"/>
        <w:jc w:val="both"/>
        <w:rPr>
          <w:rFonts w:ascii="Times New Roman" w:hAnsi="Times New Roman" w:cs="Times New Roman"/>
          <w:sz w:val="24"/>
          <w:szCs w:val="24"/>
        </w:rPr>
      </w:pPr>
    </w:p>
    <w:p w14:paraId="67FA9CF6" w14:textId="28C53CFE" w:rsidR="00123758" w:rsidRPr="00123758" w:rsidRDefault="00123758" w:rsidP="00123758">
      <w:pPr>
        <w:spacing w:line="276" w:lineRule="auto"/>
        <w:jc w:val="both"/>
        <w:rPr>
          <w:rFonts w:ascii="Times New Roman" w:hAnsi="Times New Roman" w:cs="Times New Roman"/>
          <w:b/>
          <w:bCs/>
          <w:sz w:val="24"/>
          <w:szCs w:val="24"/>
        </w:rPr>
      </w:pPr>
      <w:r w:rsidRPr="00123758">
        <w:rPr>
          <w:rFonts w:ascii="Times New Roman" w:hAnsi="Times New Roman" w:cs="Times New Roman"/>
          <w:b/>
          <w:bCs/>
          <w:sz w:val="24"/>
          <w:szCs w:val="24"/>
        </w:rPr>
        <w:t>B. Pembahasan</w:t>
      </w:r>
    </w:p>
    <w:p w14:paraId="3A4CAE11" w14:textId="34B2D0F7" w:rsidR="00842F71" w:rsidRDefault="00123758" w:rsidP="00842F7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E76FA" w:rsidRPr="004E76FA">
        <w:rPr>
          <w:rFonts w:ascii="Times New Roman" w:hAnsi="Times New Roman" w:cs="Times New Roman"/>
          <w:sz w:val="24"/>
          <w:szCs w:val="24"/>
        </w:rPr>
        <w:t xml:space="preserve">Kegiatan magang penyuntingan yang diikuti mahasiswa, dilaksanakan di kantor </w:t>
      </w:r>
      <w:r w:rsidR="004E76FA">
        <w:rPr>
          <w:rFonts w:ascii="Times New Roman" w:hAnsi="Times New Roman" w:cs="Times New Roman"/>
          <w:sz w:val="24"/>
          <w:szCs w:val="24"/>
        </w:rPr>
        <w:t xml:space="preserve">UAD </w:t>
      </w:r>
      <w:r w:rsidR="004E76FA" w:rsidRPr="00CF27EA">
        <w:rPr>
          <w:rFonts w:ascii="Times New Roman" w:hAnsi="Times New Roman" w:cs="Times New Roman"/>
          <w:sz w:val="24"/>
          <w:szCs w:val="24"/>
        </w:rPr>
        <w:t>Press</w:t>
      </w:r>
      <w:r w:rsidR="004E76FA" w:rsidRPr="004E76FA">
        <w:rPr>
          <w:rFonts w:ascii="Times New Roman" w:hAnsi="Times New Roman" w:cs="Times New Roman"/>
          <w:sz w:val="24"/>
          <w:szCs w:val="24"/>
        </w:rPr>
        <w:t>. Waktu magang penyuntingan dimulai dari pukul 08.00 samp</w:t>
      </w:r>
      <w:r w:rsidR="00CF27EA">
        <w:rPr>
          <w:rFonts w:ascii="Times New Roman" w:hAnsi="Times New Roman" w:cs="Times New Roman"/>
          <w:sz w:val="24"/>
          <w:szCs w:val="24"/>
        </w:rPr>
        <w:t>a</w:t>
      </w:r>
      <w:r w:rsidR="004E76FA" w:rsidRPr="004E76FA">
        <w:rPr>
          <w:rFonts w:ascii="Times New Roman" w:hAnsi="Times New Roman" w:cs="Times New Roman"/>
          <w:sz w:val="24"/>
          <w:szCs w:val="24"/>
        </w:rPr>
        <w:t xml:space="preserve">i dengan 15.00 WIB. Pada kegiatan magang tersebut dilakukan secara berkelompok yang terdiri dari </w:t>
      </w:r>
      <w:r w:rsidR="00CF27EA">
        <w:rPr>
          <w:rFonts w:ascii="Times New Roman" w:hAnsi="Times New Roman" w:cs="Times New Roman"/>
          <w:sz w:val="24"/>
          <w:szCs w:val="24"/>
        </w:rPr>
        <w:t>lima</w:t>
      </w:r>
      <w:r w:rsidR="004E76FA" w:rsidRPr="004E76FA">
        <w:rPr>
          <w:rFonts w:ascii="Times New Roman" w:hAnsi="Times New Roman" w:cs="Times New Roman"/>
          <w:sz w:val="24"/>
          <w:szCs w:val="24"/>
        </w:rPr>
        <w:t xml:space="preserve"> mahasiswa yaitu saya sendiri </w:t>
      </w:r>
      <w:r w:rsidR="00CF27EA">
        <w:rPr>
          <w:rFonts w:ascii="Times New Roman" w:hAnsi="Times New Roman" w:cs="Times New Roman"/>
          <w:sz w:val="24"/>
          <w:szCs w:val="24"/>
        </w:rPr>
        <w:t>Muhammad Yani Putra</w:t>
      </w:r>
      <w:r w:rsidR="004E76FA" w:rsidRPr="004E76FA">
        <w:rPr>
          <w:rFonts w:ascii="Times New Roman" w:hAnsi="Times New Roman" w:cs="Times New Roman"/>
          <w:sz w:val="24"/>
          <w:szCs w:val="24"/>
        </w:rPr>
        <w:t>,</w:t>
      </w:r>
      <w:r w:rsidR="00391151">
        <w:rPr>
          <w:rFonts w:ascii="Times New Roman" w:hAnsi="Times New Roman" w:cs="Times New Roman"/>
          <w:sz w:val="24"/>
          <w:szCs w:val="24"/>
        </w:rPr>
        <w:t xml:space="preserve"> Neissaroh Al Mardhiah</w:t>
      </w:r>
      <w:r w:rsidR="004E76FA" w:rsidRPr="004E76FA">
        <w:rPr>
          <w:rFonts w:ascii="Times New Roman" w:hAnsi="Times New Roman" w:cs="Times New Roman"/>
          <w:sz w:val="24"/>
          <w:szCs w:val="24"/>
        </w:rPr>
        <w:t>, A</w:t>
      </w:r>
      <w:r w:rsidR="00F0734B">
        <w:rPr>
          <w:rFonts w:ascii="Times New Roman" w:hAnsi="Times New Roman" w:cs="Times New Roman"/>
          <w:sz w:val="24"/>
          <w:szCs w:val="24"/>
        </w:rPr>
        <w:t>nandia Ariesta Dwi Y</w:t>
      </w:r>
      <w:r w:rsidR="004E76FA" w:rsidRPr="004E76FA">
        <w:rPr>
          <w:rFonts w:ascii="Times New Roman" w:hAnsi="Times New Roman" w:cs="Times New Roman"/>
          <w:sz w:val="24"/>
          <w:szCs w:val="24"/>
        </w:rPr>
        <w:t>,</w:t>
      </w:r>
      <w:r w:rsidR="00B97115">
        <w:rPr>
          <w:rFonts w:ascii="Times New Roman" w:hAnsi="Times New Roman" w:cs="Times New Roman"/>
          <w:sz w:val="24"/>
          <w:szCs w:val="24"/>
        </w:rPr>
        <w:t xml:space="preserve"> Asriyansyah</w:t>
      </w:r>
      <w:r w:rsidR="004E76FA" w:rsidRPr="004E76FA">
        <w:rPr>
          <w:rFonts w:ascii="Times New Roman" w:hAnsi="Times New Roman" w:cs="Times New Roman"/>
          <w:sz w:val="24"/>
          <w:szCs w:val="24"/>
        </w:rPr>
        <w:t>,</w:t>
      </w:r>
      <w:r w:rsidR="00B97115">
        <w:rPr>
          <w:rFonts w:ascii="Times New Roman" w:hAnsi="Times New Roman" w:cs="Times New Roman"/>
          <w:sz w:val="24"/>
          <w:szCs w:val="24"/>
        </w:rPr>
        <w:t xml:space="preserve"> </w:t>
      </w:r>
      <w:r w:rsidR="005112EC">
        <w:rPr>
          <w:rFonts w:ascii="Times New Roman" w:hAnsi="Times New Roman" w:cs="Times New Roman"/>
          <w:sz w:val="24"/>
          <w:szCs w:val="24"/>
        </w:rPr>
        <w:t xml:space="preserve">Febi Kusdiana Sari. </w:t>
      </w:r>
      <w:r w:rsidR="004E76FA" w:rsidRPr="004E76FA">
        <w:rPr>
          <w:rFonts w:ascii="Times New Roman" w:hAnsi="Times New Roman" w:cs="Times New Roman"/>
          <w:sz w:val="24"/>
          <w:szCs w:val="24"/>
        </w:rPr>
        <w:t xml:space="preserve">Kelompok magang penyuntingan sudah ditentukan oleh dosen pengampu. Kegiatan magang ini dilakukan selama 2 hari yaitu pada hari </w:t>
      </w:r>
      <w:r w:rsidR="002E13B3">
        <w:rPr>
          <w:rFonts w:ascii="Times New Roman" w:hAnsi="Times New Roman" w:cs="Times New Roman"/>
          <w:sz w:val="24"/>
          <w:szCs w:val="24"/>
        </w:rPr>
        <w:t>Kamis 22</w:t>
      </w:r>
      <w:r w:rsidR="004E76FA" w:rsidRPr="004E76FA">
        <w:rPr>
          <w:rFonts w:ascii="Times New Roman" w:hAnsi="Times New Roman" w:cs="Times New Roman"/>
          <w:sz w:val="24"/>
          <w:szCs w:val="24"/>
        </w:rPr>
        <w:t xml:space="preserve"> </w:t>
      </w:r>
      <w:r w:rsidR="002E13B3">
        <w:rPr>
          <w:rFonts w:ascii="Times New Roman" w:hAnsi="Times New Roman" w:cs="Times New Roman"/>
          <w:sz w:val="24"/>
          <w:szCs w:val="24"/>
        </w:rPr>
        <w:t>Novembe</w:t>
      </w:r>
      <w:r w:rsidR="004E76FA" w:rsidRPr="004E76FA">
        <w:rPr>
          <w:rFonts w:ascii="Times New Roman" w:hAnsi="Times New Roman" w:cs="Times New Roman"/>
          <w:sz w:val="24"/>
          <w:szCs w:val="24"/>
        </w:rPr>
        <w:t xml:space="preserve">r 2023 </w:t>
      </w:r>
      <w:r w:rsidR="00AA00A3">
        <w:rPr>
          <w:rFonts w:ascii="Times New Roman" w:hAnsi="Times New Roman" w:cs="Times New Roman"/>
          <w:sz w:val="24"/>
          <w:szCs w:val="24"/>
        </w:rPr>
        <w:t xml:space="preserve">dan Kamis </w:t>
      </w:r>
      <w:r w:rsidR="00131A9E">
        <w:rPr>
          <w:rFonts w:ascii="Times New Roman" w:hAnsi="Times New Roman" w:cs="Times New Roman"/>
          <w:sz w:val="24"/>
          <w:szCs w:val="24"/>
        </w:rPr>
        <w:t>29 November</w:t>
      </w:r>
      <w:r w:rsidR="004E76FA" w:rsidRPr="004E76FA">
        <w:rPr>
          <w:rFonts w:ascii="Times New Roman" w:hAnsi="Times New Roman" w:cs="Times New Roman"/>
          <w:sz w:val="24"/>
          <w:szCs w:val="24"/>
        </w:rPr>
        <w:t xml:space="preserve"> 2023. Naskah yang disunting yaitu</w:t>
      </w:r>
      <w:r w:rsidR="00131A9E">
        <w:rPr>
          <w:rFonts w:ascii="Times New Roman" w:hAnsi="Times New Roman" w:cs="Times New Roman"/>
          <w:sz w:val="24"/>
          <w:szCs w:val="24"/>
        </w:rPr>
        <w:t xml:space="preserve"> buku</w:t>
      </w:r>
      <w:r w:rsidR="00B15AFC">
        <w:rPr>
          <w:rFonts w:ascii="Times New Roman" w:hAnsi="Times New Roman" w:cs="Times New Roman"/>
          <w:sz w:val="24"/>
          <w:szCs w:val="24"/>
        </w:rPr>
        <w:t xml:space="preserve"> dan artikel</w:t>
      </w:r>
      <w:r w:rsidR="004E76FA" w:rsidRPr="004E76FA">
        <w:rPr>
          <w:rFonts w:ascii="Times New Roman" w:hAnsi="Times New Roman" w:cs="Times New Roman"/>
          <w:sz w:val="24"/>
          <w:szCs w:val="24"/>
        </w:rPr>
        <w:t>. Satu mahasiswa diberikan artikel yang berbeda beda untuk disunting dan kemudian dikumpulkan di tempat yang sudah disediakan.</w:t>
      </w:r>
    </w:p>
    <w:p w14:paraId="5F0B60B2" w14:textId="61CE5A4F" w:rsidR="00E56F70" w:rsidRDefault="00B37D82" w:rsidP="0055182F">
      <w:pPr>
        <w:tabs>
          <w:tab w:val="left" w:pos="720"/>
          <w:tab w:val="left" w:pos="1170"/>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3674E" w:rsidRPr="00A3674E">
        <w:rPr>
          <w:rFonts w:ascii="Times New Roman" w:hAnsi="Times New Roman" w:cs="Times New Roman"/>
          <w:sz w:val="24"/>
          <w:szCs w:val="24"/>
        </w:rPr>
        <w:t>Artikel</w:t>
      </w:r>
      <w:r w:rsidR="00A3674E">
        <w:rPr>
          <w:rFonts w:ascii="Times New Roman" w:hAnsi="Times New Roman" w:cs="Times New Roman"/>
          <w:sz w:val="24"/>
          <w:szCs w:val="24"/>
        </w:rPr>
        <w:t xml:space="preserve"> </w:t>
      </w:r>
      <w:r w:rsidR="00A3674E" w:rsidRPr="00A3674E">
        <w:rPr>
          <w:rFonts w:ascii="Times New Roman" w:hAnsi="Times New Roman" w:cs="Times New Roman"/>
          <w:sz w:val="24"/>
          <w:szCs w:val="24"/>
        </w:rPr>
        <w:t>yang</w:t>
      </w:r>
      <w:r w:rsidR="00A3674E">
        <w:rPr>
          <w:rFonts w:ascii="Times New Roman" w:hAnsi="Times New Roman" w:cs="Times New Roman"/>
          <w:sz w:val="24"/>
          <w:szCs w:val="24"/>
        </w:rPr>
        <w:t xml:space="preserve"> disunting</w:t>
      </w:r>
      <w:r w:rsidR="00FB7B8B">
        <w:rPr>
          <w:rFonts w:ascii="Times New Roman" w:hAnsi="Times New Roman" w:cs="Times New Roman"/>
          <w:sz w:val="24"/>
          <w:szCs w:val="24"/>
        </w:rPr>
        <w:t xml:space="preserve"> ber</w:t>
      </w:r>
      <w:r w:rsidR="00A3674E" w:rsidRPr="00A3674E">
        <w:rPr>
          <w:rFonts w:ascii="Times New Roman" w:hAnsi="Times New Roman" w:cs="Times New Roman"/>
          <w:sz w:val="24"/>
          <w:szCs w:val="24"/>
        </w:rPr>
        <w:t>judul “</w:t>
      </w:r>
      <w:r w:rsidR="00435FC7">
        <w:rPr>
          <w:rFonts w:ascii="Times New Roman" w:hAnsi="Times New Roman" w:cs="Times New Roman"/>
          <w:sz w:val="24"/>
          <w:szCs w:val="24"/>
        </w:rPr>
        <w:t>Pengaruh Society</w:t>
      </w:r>
      <w:r w:rsidR="001955CA">
        <w:rPr>
          <w:rFonts w:ascii="Times New Roman" w:hAnsi="Times New Roman" w:cs="Times New Roman"/>
          <w:sz w:val="24"/>
          <w:szCs w:val="24"/>
        </w:rPr>
        <w:t xml:space="preserve"> 5.0 Terhadap Pembelajaran Matematika Modern</w:t>
      </w:r>
      <w:r w:rsidR="00A3674E" w:rsidRPr="00A3674E">
        <w:rPr>
          <w:rFonts w:ascii="Times New Roman" w:hAnsi="Times New Roman" w:cs="Times New Roman"/>
          <w:sz w:val="24"/>
          <w:szCs w:val="24"/>
        </w:rPr>
        <w:t xml:space="preserve">” yang ditulis </w:t>
      </w:r>
      <w:r w:rsidR="0016768C">
        <w:rPr>
          <w:rFonts w:ascii="Times New Roman" w:hAnsi="Times New Roman" w:cs="Times New Roman"/>
          <w:sz w:val="24"/>
          <w:szCs w:val="24"/>
        </w:rPr>
        <w:t>Hibatullah Bintang Wafi</w:t>
      </w:r>
      <w:r w:rsidR="003B5E1D">
        <w:rPr>
          <w:rFonts w:ascii="Times New Roman" w:hAnsi="Times New Roman" w:cs="Times New Roman"/>
          <w:sz w:val="24"/>
          <w:szCs w:val="24"/>
        </w:rPr>
        <w:t xml:space="preserve"> dan Novi Putri Rahma Yanti</w:t>
      </w:r>
      <w:r w:rsidR="00A3674E" w:rsidRPr="00A3674E">
        <w:rPr>
          <w:rFonts w:ascii="Times New Roman" w:hAnsi="Times New Roman" w:cs="Times New Roman"/>
          <w:sz w:val="24"/>
          <w:szCs w:val="24"/>
        </w:rPr>
        <w:t xml:space="preserve">. Artikel tersebut memiliki </w:t>
      </w:r>
      <w:r w:rsidR="003B5E1D">
        <w:rPr>
          <w:rFonts w:ascii="Times New Roman" w:hAnsi="Times New Roman" w:cs="Times New Roman"/>
          <w:sz w:val="24"/>
          <w:szCs w:val="24"/>
        </w:rPr>
        <w:t>6</w:t>
      </w:r>
      <w:r w:rsidR="00A3674E" w:rsidRPr="00A3674E">
        <w:rPr>
          <w:rFonts w:ascii="Times New Roman" w:hAnsi="Times New Roman" w:cs="Times New Roman"/>
          <w:sz w:val="24"/>
          <w:szCs w:val="24"/>
        </w:rPr>
        <w:t xml:space="preserve"> halaman. </w:t>
      </w:r>
      <w:r w:rsidR="003B5E1D">
        <w:rPr>
          <w:rFonts w:ascii="Times New Roman" w:hAnsi="Times New Roman" w:cs="Times New Roman"/>
          <w:sz w:val="24"/>
          <w:szCs w:val="24"/>
        </w:rPr>
        <w:t>Pada</w:t>
      </w:r>
      <w:r w:rsidR="00A3674E" w:rsidRPr="00A3674E">
        <w:rPr>
          <w:rFonts w:ascii="Times New Roman" w:hAnsi="Times New Roman" w:cs="Times New Roman"/>
          <w:sz w:val="24"/>
          <w:szCs w:val="24"/>
        </w:rPr>
        <w:t xml:space="preserve"> artikel tersebut ditemukan beberapa kata yang tanpa sengaja salah ketik</w:t>
      </w:r>
      <w:r w:rsidR="00EC3533">
        <w:rPr>
          <w:rFonts w:ascii="Times New Roman" w:hAnsi="Times New Roman" w:cs="Times New Roman"/>
          <w:sz w:val="24"/>
          <w:szCs w:val="24"/>
        </w:rPr>
        <w:t>, kesalahan tanda baca dan kesalahan penggunaan konjungsi</w:t>
      </w:r>
      <w:r w:rsidR="00A3674E" w:rsidRPr="00A3674E">
        <w:rPr>
          <w:rFonts w:ascii="Times New Roman" w:hAnsi="Times New Roman" w:cs="Times New Roman"/>
          <w:sz w:val="24"/>
          <w:szCs w:val="24"/>
        </w:rPr>
        <w:t xml:space="preserve"> yang dilakukan oleh penulis. Berikut data yang didapatkan dalam artikel tersebut.</w:t>
      </w:r>
    </w:p>
    <w:tbl>
      <w:tblPr>
        <w:tblStyle w:val="KisiTabel"/>
        <w:tblW w:w="0" w:type="auto"/>
        <w:tblLook w:val="04A0" w:firstRow="1" w:lastRow="0" w:firstColumn="1" w:lastColumn="0" w:noHBand="0" w:noVBand="1"/>
      </w:tblPr>
      <w:tblGrid>
        <w:gridCol w:w="485"/>
        <w:gridCol w:w="2771"/>
        <w:gridCol w:w="3118"/>
        <w:gridCol w:w="2642"/>
      </w:tblGrid>
      <w:tr w:rsidR="00E56F70" w:rsidRPr="00437019" w14:paraId="4CE4A73C" w14:textId="77777777" w:rsidTr="00395D79">
        <w:tc>
          <w:tcPr>
            <w:tcW w:w="485" w:type="dxa"/>
          </w:tcPr>
          <w:p w14:paraId="16A851D1" w14:textId="77777777" w:rsidR="00E56F70" w:rsidRPr="00437019" w:rsidRDefault="00E56F70" w:rsidP="00B714E1">
            <w:pPr>
              <w:rPr>
                <w:rFonts w:ascii="Times New Roman" w:hAnsi="Times New Roman" w:cs="Times New Roman"/>
              </w:rPr>
            </w:pPr>
            <w:r w:rsidRPr="00437019">
              <w:rPr>
                <w:rFonts w:ascii="Times New Roman" w:hAnsi="Times New Roman" w:cs="Times New Roman"/>
              </w:rPr>
              <w:t>N</w:t>
            </w:r>
            <w:r>
              <w:rPr>
                <w:rFonts w:ascii="Times New Roman" w:hAnsi="Times New Roman" w:cs="Times New Roman"/>
              </w:rPr>
              <w:t>o</w:t>
            </w:r>
          </w:p>
        </w:tc>
        <w:tc>
          <w:tcPr>
            <w:tcW w:w="2771" w:type="dxa"/>
          </w:tcPr>
          <w:p w14:paraId="52576AAF"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Data Asli</w:t>
            </w:r>
          </w:p>
        </w:tc>
        <w:tc>
          <w:tcPr>
            <w:tcW w:w="3118" w:type="dxa"/>
          </w:tcPr>
          <w:p w14:paraId="7EA4AF69"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Perbaikan</w:t>
            </w:r>
          </w:p>
        </w:tc>
        <w:tc>
          <w:tcPr>
            <w:tcW w:w="2642" w:type="dxa"/>
          </w:tcPr>
          <w:p w14:paraId="0EEA484F" w14:textId="77777777" w:rsidR="00E56F70" w:rsidRDefault="00E56F70" w:rsidP="00B714E1">
            <w:pPr>
              <w:jc w:val="center"/>
              <w:rPr>
                <w:rFonts w:ascii="Times New Roman" w:hAnsi="Times New Roman" w:cs="Times New Roman"/>
              </w:rPr>
            </w:pPr>
            <w:r>
              <w:rPr>
                <w:rFonts w:ascii="Times New Roman" w:hAnsi="Times New Roman" w:cs="Times New Roman"/>
              </w:rPr>
              <w:t>Penjelasan</w:t>
            </w:r>
          </w:p>
        </w:tc>
      </w:tr>
      <w:tr w:rsidR="00E56F70" w:rsidRPr="00437019" w14:paraId="2B7B1616" w14:textId="77777777" w:rsidTr="00395D79">
        <w:tc>
          <w:tcPr>
            <w:tcW w:w="485" w:type="dxa"/>
          </w:tcPr>
          <w:p w14:paraId="7AF08CE6"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1</w:t>
            </w:r>
          </w:p>
        </w:tc>
        <w:tc>
          <w:tcPr>
            <w:tcW w:w="2771" w:type="dxa"/>
          </w:tcPr>
          <w:p w14:paraId="795A472A" w14:textId="77777777" w:rsidR="00E56F70" w:rsidRPr="00437019" w:rsidRDefault="00E56F70" w:rsidP="00B714E1">
            <w:pPr>
              <w:jc w:val="both"/>
              <w:rPr>
                <w:rFonts w:ascii="Times New Roman" w:hAnsi="Times New Roman" w:cs="Times New Roman"/>
              </w:rPr>
            </w:pPr>
            <w:r>
              <w:rPr>
                <w:rFonts w:ascii="Times New Roman" w:hAnsi="Times New Roman" w:cs="Times New Roman"/>
              </w:rPr>
              <w:t>android</w:t>
            </w:r>
          </w:p>
        </w:tc>
        <w:tc>
          <w:tcPr>
            <w:tcW w:w="3118" w:type="dxa"/>
          </w:tcPr>
          <w:p w14:paraId="176920F4" w14:textId="77777777" w:rsidR="00E56F70" w:rsidRPr="00A402A1" w:rsidRDefault="00E56F70" w:rsidP="00B714E1">
            <w:pPr>
              <w:jc w:val="both"/>
              <w:rPr>
                <w:rFonts w:ascii="Times New Roman" w:hAnsi="Times New Roman" w:cs="Times New Roman"/>
                <w:i/>
                <w:iCs/>
              </w:rPr>
            </w:pPr>
            <w:r w:rsidRPr="00A402A1">
              <w:rPr>
                <w:rFonts w:ascii="Times New Roman" w:hAnsi="Times New Roman" w:cs="Times New Roman"/>
                <w:i/>
                <w:iCs/>
              </w:rPr>
              <w:t>android</w:t>
            </w:r>
          </w:p>
        </w:tc>
        <w:tc>
          <w:tcPr>
            <w:tcW w:w="2642" w:type="dxa"/>
          </w:tcPr>
          <w:p w14:paraId="3721EC82" w14:textId="77777777" w:rsidR="00E56F70" w:rsidRPr="00262C63" w:rsidRDefault="00E56F70" w:rsidP="00B714E1">
            <w:pPr>
              <w:jc w:val="both"/>
              <w:rPr>
                <w:rFonts w:ascii="Times New Roman" w:hAnsi="Times New Roman" w:cs="Times New Roman"/>
              </w:rPr>
            </w:pPr>
            <w:r>
              <w:rPr>
                <w:rFonts w:ascii="Times New Roman" w:hAnsi="Times New Roman" w:cs="Times New Roman"/>
              </w:rPr>
              <w:t>Kata android adalah bahasa inggris maka harus di italic.</w:t>
            </w:r>
          </w:p>
        </w:tc>
      </w:tr>
      <w:tr w:rsidR="00E56F70" w:rsidRPr="00437019" w14:paraId="5C24C079" w14:textId="77777777" w:rsidTr="00395D79">
        <w:tc>
          <w:tcPr>
            <w:tcW w:w="485" w:type="dxa"/>
          </w:tcPr>
          <w:p w14:paraId="2C0B222F"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2</w:t>
            </w:r>
          </w:p>
        </w:tc>
        <w:tc>
          <w:tcPr>
            <w:tcW w:w="2771" w:type="dxa"/>
          </w:tcPr>
          <w:p w14:paraId="422B36E5" w14:textId="77777777" w:rsidR="00E56F70" w:rsidRPr="00437019" w:rsidRDefault="00E56F70" w:rsidP="00B714E1">
            <w:pPr>
              <w:jc w:val="both"/>
              <w:rPr>
                <w:rFonts w:ascii="Times New Roman" w:hAnsi="Times New Roman" w:cs="Times New Roman"/>
              </w:rPr>
            </w:pPr>
            <w:r>
              <w:rPr>
                <w:rFonts w:ascii="Times New Roman" w:hAnsi="Times New Roman" w:cs="Times New Roman"/>
              </w:rPr>
              <w:t>sempoa</w:t>
            </w:r>
          </w:p>
        </w:tc>
        <w:tc>
          <w:tcPr>
            <w:tcW w:w="3118" w:type="dxa"/>
          </w:tcPr>
          <w:p w14:paraId="0EE5D685" w14:textId="77777777" w:rsidR="00E56F70" w:rsidRPr="00A402A1" w:rsidRDefault="00E56F70" w:rsidP="00B714E1">
            <w:pPr>
              <w:jc w:val="both"/>
              <w:rPr>
                <w:rFonts w:ascii="Times New Roman" w:hAnsi="Times New Roman" w:cs="Times New Roman"/>
              </w:rPr>
            </w:pPr>
            <w:r w:rsidRPr="00A402A1">
              <w:rPr>
                <w:rFonts w:ascii="Times New Roman" w:hAnsi="Times New Roman" w:cs="Times New Roman"/>
              </w:rPr>
              <w:t>swipoa</w:t>
            </w:r>
          </w:p>
        </w:tc>
        <w:tc>
          <w:tcPr>
            <w:tcW w:w="2642" w:type="dxa"/>
          </w:tcPr>
          <w:p w14:paraId="2263724D" w14:textId="77777777" w:rsidR="00E56F70" w:rsidRPr="00A402A1" w:rsidRDefault="00E56F70" w:rsidP="00B714E1">
            <w:pPr>
              <w:jc w:val="both"/>
              <w:rPr>
                <w:rFonts w:ascii="Times New Roman" w:hAnsi="Times New Roman" w:cs="Times New Roman"/>
              </w:rPr>
            </w:pPr>
            <w:r>
              <w:rPr>
                <w:rFonts w:ascii="Times New Roman" w:hAnsi="Times New Roman" w:cs="Times New Roman"/>
              </w:rPr>
              <w:t>Kata sempoa adalah kata tidak baku dari swipoa.</w:t>
            </w:r>
          </w:p>
        </w:tc>
      </w:tr>
      <w:tr w:rsidR="00E56F70" w:rsidRPr="00437019" w14:paraId="0ED8B94D" w14:textId="77777777" w:rsidTr="00395D79">
        <w:tc>
          <w:tcPr>
            <w:tcW w:w="485" w:type="dxa"/>
          </w:tcPr>
          <w:p w14:paraId="08F8CD42"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3</w:t>
            </w:r>
          </w:p>
        </w:tc>
        <w:tc>
          <w:tcPr>
            <w:tcW w:w="2771" w:type="dxa"/>
          </w:tcPr>
          <w:p w14:paraId="4BE714A6" w14:textId="77777777" w:rsidR="00E56F70" w:rsidRPr="00437019" w:rsidRDefault="00E56F70" w:rsidP="00B714E1">
            <w:pPr>
              <w:jc w:val="both"/>
              <w:rPr>
                <w:rFonts w:ascii="Times New Roman" w:hAnsi="Times New Roman" w:cs="Times New Roman"/>
              </w:rPr>
            </w:pPr>
            <w:r>
              <w:rPr>
                <w:rFonts w:ascii="Times New Roman" w:hAnsi="Times New Roman" w:cs="Times New Roman"/>
              </w:rPr>
              <w:t>online</w:t>
            </w:r>
          </w:p>
        </w:tc>
        <w:tc>
          <w:tcPr>
            <w:tcW w:w="3118" w:type="dxa"/>
          </w:tcPr>
          <w:p w14:paraId="7B0FFC91" w14:textId="77777777" w:rsidR="00E56F70" w:rsidRPr="00A402A1" w:rsidRDefault="00E56F70" w:rsidP="00B714E1">
            <w:pPr>
              <w:jc w:val="both"/>
              <w:rPr>
                <w:rFonts w:ascii="Times New Roman" w:hAnsi="Times New Roman" w:cs="Times New Roman"/>
                <w:i/>
                <w:iCs/>
              </w:rPr>
            </w:pPr>
            <w:r w:rsidRPr="00A402A1">
              <w:rPr>
                <w:rFonts w:ascii="Times New Roman" w:hAnsi="Times New Roman" w:cs="Times New Roman"/>
                <w:i/>
                <w:iCs/>
              </w:rPr>
              <w:t>online</w:t>
            </w:r>
          </w:p>
        </w:tc>
        <w:tc>
          <w:tcPr>
            <w:tcW w:w="2642" w:type="dxa"/>
          </w:tcPr>
          <w:p w14:paraId="2F5945D5" w14:textId="77777777" w:rsidR="00E56F70" w:rsidRPr="00262C63" w:rsidRDefault="00E56F70" w:rsidP="00B714E1">
            <w:pPr>
              <w:jc w:val="both"/>
              <w:rPr>
                <w:rFonts w:ascii="Times New Roman" w:hAnsi="Times New Roman" w:cs="Times New Roman"/>
              </w:rPr>
            </w:pPr>
            <w:r w:rsidRPr="00262C63">
              <w:rPr>
                <w:rFonts w:ascii="Times New Roman" w:hAnsi="Times New Roman" w:cs="Times New Roman"/>
              </w:rPr>
              <w:t>Kata online adalah bahasa inggris maka harus italic</w:t>
            </w:r>
            <w:r>
              <w:rPr>
                <w:rFonts w:ascii="Times New Roman" w:hAnsi="Times New Roman" w:cs="Times New Roman"/>
              </w:rPr>
              <w:t>.</w:t>
            </w:r>
          </w:p>
        </w:tc>
      </w:tr>
      <w:tr w:rsidR="00E56F70" w:rsidRPr="00437019" w14:paraId="014A84F7" w14:textId="77777777" w:rsidTr="00395D79">
        <w:tc>
          <w:tcPr>
            <w:tcW w:w="485" w:type="dxa"/>
          </w:tcPr>
          <w:p w14:paraId="2B4965F0"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4</w:t>
            </w:r>
          </w:p>
        </w:tc>
        <w:tc>
          <w:tcPr>
            <w:tcW w:w="2771" w:type="dxa"/>
          </w:tcPr>
          <w:p w14:paraId="39D86D0C" w14:textId="77777777" w:rsidR="00E56F70" w:rsidRPr="00437019" w:rsidRDefault="00E56F70" w:rsidP="00B714E1">
            <w:pPr>
              <w:jc w:val="both"/>
              <w:rPr>
                <w:rFonts w:ascii="Times New Roman" w:hAnsi="Times New Roman" w:cs="Times New Roman"/>
              </w:rPr>
            </w:pPr>
            <w:r>
              <w:rPr>
                <w:rFonts w:ascii="Times New Roman" w:hAnsi="Times New Roman" w:cs="Times New Roman"/>
              </w:rPr>
              <w:t>selular</w:t>
            </w:r>
          </w:p>
        </w:tc>
        <w:tc>
          <w:tcPr>
            <w:tcW w:w="3118" w:type="dxa"/>
          </w:tcPr>
          <w:p w14:paraId="3EDC3C6D" w14:textId="77777777" w:rsidR="00E56F70" w:rsidRPr="00437019" w:rsidRDefault="00E56F70" w:rsidP="00B714E1">
            <w:pPr>
              <w:jc w:val="both"/>
              <w:rPr>
                <w:rFonts w:ascii="Times New Roman" w:hAnsi="Times New Roman" w:cs="Times New Roman"/>
              </w:rPr>
            </w:pPr>
            <w:r>
              <w:rPr>
                <w:rFonts w:ascii="Times New Roman" w:hAnsi="Times New Roman" w:cs="Times New Roman"/>
              </w:rPr>
              <w:t>seluler</w:t>
            </w:r>
          </w:p>
        </w:tc>
        <w:tc>
          <w:tcPr>
            <w:tcW w:w="2642" w:type="dxa"/>
          </w:tcPr>
          <w:p w14:paraId="2206FDFD" w14:textId="77777777" w:rsidR="00E56F70" w:rsidRDefault="00E56F70" w:rsidP="00B714E1">
            <w:pPr>
              <w:jc w:val="both"/>
              <w:rPr>
                <w:rFonts w:ascii="Times New Roman" w:hAnsi="Times New Roman" w:cs="Times New Roman"/>
              </w:rPr>
            </w:pPr>
            <w:r>
              <w:rPr>
                <w:rFonts w:ascii="Times New Roman" w:hAnsi="Times New Roman" w:cs="Times New Roman"/>
              </w:rPr>
              <w:t>Kata selular adalah kata tidak baku dari seluler.</w:t>
            </w:r>
          </w:p>
        </w:tc>
      </w:tr>
      <w:tr w:rsidR="00E56F70" w:rsidRPr="00437019" w14:paraId="03F80997" w14:textId="77777777" w:rsidTr="00395D79">
        <w:tc>
          <w:tcPr>
            <w:tcW w:w="485" w:type="dxa"/>
          </w:tcPr>
          <w:p w14:paraId="22DBB819" w14:textId="77777777" w:rsidR="00E56F70" w:rsidRDefault="00E56F70" w:rsidP="00B714E1">
            <w:pPr>
              <w:jc w:val="center"/>
              <w:rPr>
                <w:rFonts w:ascii="Times New Roman" w:hAnsi="Times New Roman" w:cs="Times New Roman"/>
              </w:rPr>
            </w:pPr>
            <w:r>
              <w:rPr>
                <w:rFonts w:ascii="Times New Roman" w:hAnsi="Times New Roman" w:cs="Times New Roman"/>
              </w:rPr>
              <w:lastRenderedPageBreak/>
              <w:t>5</w:t>
            </w:r>
          </w:p>
        </w:tc>
        <w:tc>
          <w:tcPr>
            <w:tcW w:w="2771" w:type="dxa"/>
          </w:tcPr>
          <w:p w14:paraId="62324BAE" w14:textId="77777777" w:rsidR="00E56F70" w:rsidRDefault="00E56F70" w:rsidP="00B714E1">
            <w:pPr>
              <w:jc w:val="both"/>
              <w:rPr>
                <w:rFonts w:ascii="Times New Roman" w:hAnsi="Times New Roman" w:cs="Times New Roman"/>
              </w:rPr>
            </w:pPr>
            <w:r w:rsidRPr="0029490A">
              <w:rPr>
                <w:rFonts w:ascii="Times New Roman" w:eastAsia="Times New Roman" w:hAnsi="Times New Roman" w:cs="Times New Roman"/>
                <w:kern w:val="0"/>
                <w:sz w:val="24"/>
                <w:szCs w:val="24"/>
                <w:lang w:val="en-US" w:eastAsia="id-ID"/>
                <w14:ligatures w14:val="none"/>
              </w:rPr>
              <w:t xml:space="preserve">komputer yang </w:t>
            </w:r>
            <w:r w:rsidRPr="0029490A">
              <w:rPr>
                <w:rFonts w:ascii="Times New Roman" w:eastAsia="Times New Roman" w:hAnsi="Times New Roman" w:cs="Times New Roman"/>
                <w:color w:val="FF0000"/>
                <w:kern w:val="0"/>
                <w:sz w:val="24"/>
                <w:szCs w:val="24"/>
                <w:lang w:val="en-US" w:eastAsia="id-ID"/>
                <w14:ligatures w14:val="none"/>
              </w:rPr>
              <w:t>berjaringan</w:t>
            </w:r>
            <w:r w:rsidRPr="0029490A">
              <w:rPr>
                <w:rFonts w:ascii="Times New Roman" w:eastAsia="Times New Roman" w:hAnsi="Times New Roman" w:cs="Times New Roman"/>
                <w:kern w:val="0"/>
                <w:sz w:val="24"/>
                <w:szCs w:val="24"/>
                <w:lang w:val="en-US" w:eastAsia="id-ID"/>
                <w14:ligatures w14:val="none"/>
              </w:rPr>
              <w:t xml:space="preserve"> internet berkembang pesat pada era</w:t>
            </w:r>
          </w:p>
        </w:tc>
        <w:tc>
          <w:tcPr>
            <w:tcW w:w="3118" w:type="dxa"/>
          </w:tcPr>
          <w:p w14:paraId="3E8E4B2F" w14:textId="77777777" w:rsidR="00E56F70" w:rsidRPr="00A402A1" w:rsidRDefault="00E56F70" w:rsidP="00B714E1">
            <w:pPr>
              <w:spacing w:after="160" w:line="259" w:lineRule="auto"/>
              <w:rPr>
                <w:rFonts w:ascii="Times New Roman" w:eastAsia="Times New Roman" w:hAnsi="Times New Roman" w:cs="Times New Roman"/>
                <w:kern w:val="0"/>
                <w:sz w:val="24"/>
                <w:szCs w:val="24"/>
                <w:lang w:eastAsia="id-ID"/>
                <w14:ligatures w14:val="none"/>
              </w:rPr>
            </w:pPr>
            <w:r>
              <w:rPr>
                <w:rFonts w:ascii="Times New Roman" w:eastAsia="Times New Roman" w:hAnsi="Times New Roman" w:cs="Times New Roman"/>
                <w:kern w:val="0"/>
                <w:sz w:val="24"/>
                <w:szCs w:val="24"/>
                <w:lang w:eastAsia="id-ID"/>
                <w14:ligatures w14:val="none"/>
              </w:rPr>
              <w:t>: komputer yang bersinyal internet akan berkembang pesat pada era ini</w:t>
            </w:r>
          </w:p>
        </w:tc>
        <w:tc>
          <w:tcPr>
            <w:tcW w:w="2642" w:type="dxa"/>
          </w:tcPr>
          <w:p w14:paraId="73E71AB2" w14:textId="77777777" w:rsidR="00E56F70" w:rsidRDefault="00E56F70" w:rsidP="00B714E1">
            <w:pPr>
              <w:rPr>
                <w:rFonts w:ascii="Times New Roman" w:eastAsia="Times New Roman" w:hAnsi="Times New Roman" w:cs="Times New Roman"/>
                <w:kern w:val="0"/>
                <w:sz w:val="24"/>
                <w:szCs w:val="24"/>
                <w:lang w:eastAsia="id-ID"/>
                <w14:ligatures w14:val="none"/>
              </w:rPr>
            </w:pPr>
            <w:r>
              <w:rPr>
                <w:rFonts w:ascii="Times New Roman" w:eastAsia="Times New Roman" w:hAnsi="Times New Roman" w:cs="Times New Roman"/>
                <w:kern w:val="0"/>
                <w:sz w:val="24"/>
                <w:szCs w:val="24"/>
                <w:lang w:eastAsia="id-ID"/>
                <w14:ligatures w14:val="none"/>
              </w:rPr>
              <w:t>Kata berjaringan tidak terdapat dalam ejaan, maka dari itu di ganti dengan kata kerja lain yang masuk dalam ejaan EYD.</w:t>
            </w:r>
          </w:p>
        </w:tc>
      </w:tr>
      <w:tr w:rsidR="00E56F70" w:rsidRPr="00437019" w14:paraId="4ECE2E78" w14:textId="77777777" w:rsidTr="00395D79">
        <w:tc>
          <w:tcPr>
            <w:tcW w:w="485" w:type="dxa"/>
          </w:tcPr>
          <w:p w14:paraId="5D94A11F"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6</w:t>
            </w:r>
          </w:p>
        </w:tc>
        <w:tc>
          <w:tcPr>
            <w:tcW w:w="2771" w:type="dxa"/>
          </w:tcPr>
          <w:p w14:paraId="29F6161A" w14:textId="77777777" w:rsidR="00E56F70" w:rsidRPr="00437019" w:rsidRDefault="00E56F70" w:rsidP="00B714E1">
            <w:pPr>
              <w:jc w:val="both"/>
              <w:rPr>
                <w:rFonts w:ascii="Times New Roman" w:hAnsi="Times New Roman" w:cs="Times New Roman"/>
              </w:rPr>
            </w:pPr>
            <w:r w:rsidRPr="009D79C8">
              <w:rPr>
                <w:rFonts w:ascii="Times New Roman" w:eastAsia="Times New Roman" w:hAnsi="Times New Roman" w:cs="Times New Roman"/>
                <w:kern w:val="0"/>
                <w:sz w:val="24"/>
                <w:szCs w:val="24"/>
                <w:lang w:val="en-US" w:eastAsia="id-ID"/>
                <w14:ligatures w14:val="none"/>
              </w:rPr>
              <w:t xml:space="preserve">seperti </w:t>
            </w:r>
            <w:r w:rsidRPr="009D79C8">
              <w:rPr>
                <w:rFonts w:ascii="Times New Roman" w:eastAsia="Times New Roman" w:hAnsi="Times New Roman" w:cs="Times New Roman"/>
                <w:i/>
                <w:kern w:val="0"/>
                <w:sz w:val="24"/>
                <w:szCs w:val="24"/>
                <w:lang w:val="en-US" w:eastAsia="id-ID"/>
                <w14:ligatures w14:val="none"/>
              </w:rPr>
              <w:t>google classroom, google meet, zoom meeting, whatsapp group</w:t>
            </w:r>
          </w:p>
        </w:tc>
        <w:tc>
          <w:tcPr>
            <w:tcW w:w="3118" w:type="dxa"/>
          </w:tcPr>
          <w:p w14:paraId="60BAB63D" w14:textId="77777777" w:rsidR="00E56F70" w:rsidRPr="00A402A1" w:rsidRDefault="00E56F70" w:rsidP="00B714E1">
            <w:pPr>
              <w:jc w:val="both"/>
              <w:rPr>
                <w:rFonts w:ascii="Times New Roman" w:hAnsi="Times New Roman" w:cs="Times New Roman"/>
              </w:rPr>
            </w:pPr>
            <w:r w:rsidRPr="00A402A1">
              <w:rPr>
                <w:rFonts w:ascii="Times New Roman" w:eastAsia="Times New Roman" w:hAnsi="Times New Roman" w:cs="Times New Roman"/>
                <w:kern w:val="0"/>
                <w:sz w:val="24"/>
                <w:szCs w:val="24"/>
                <w:lang w:val="en-US" w:eastAsia="id-ID"/>
                <w14:ligatures w14:val="none"/>
              </w:rPr>
              <w:t>seperti google classroom, google meet, zoom meeting, whatsapp group</w:t>
            </w:r>
          </w:p>
        </w:tc>
        <w:tc>
          <w:tcPr>
            <w:tcW w:w="2642" w:type="dxa"/>
          </w:tcPr>
          <w:p w14:paraId="75EE3758" w14:textId="77777777" w:rsidR="00E56F70" w:rsidRPr="00262C63" w:rsidRDefault="00E56F70" w:rsidP="00B714E1">
            <w:pPr>
              <w:jc w:val="both"/>
              <w:rPr>
                <w:rFonts w:ascii="Times New Roman" w:eastAsia="Times New Roman" w:hAnsi="Times New Roman" w:cs="Times New Roman"/>
                <w:kern w:val="0"/>
                <w:sz w:val="24"/>
                <w:szCs w:val="24"/>
                <w:lang w:eastAsia="id-ID"/>
                <w14:ligatures w14:val="none"/>
              </w:rPr>
            </w:pPr>
            <w:r>
              <w:rPr>
                <w:rFonts w:ascii="Times New Roman" w:eastAsia="Times New Roman" w:hAnsi="Times New Roman" w:cs="Times New Roman"/>
                <w:kern w:val="0"/>
                <w:sz w:val="24"/>
                <w:szCs w:val="24"/>
                <w:lang w:eastAsia="id-ID"/>
                <w14:ligatures w14:val="none"/>
              </w:rPr>
              <w:t>Google dan lain-lain adalah nama aplikasi maka dari itu tidak perlu di italic</w:t>
            </w:r>
          </w:p>
        </w:tc>
      </w:tr>
      <w:tr w:rsidR="00E56F70" w:rsidRPr="00437019" w14:paraId="360D73DD" w14:textId="77777777" w:rsidTr="00395D79">
        <w:tc>
          <w:tcPr>
            <w:tcW w:w="485" w:type="dxa"/>
          </w:tcPr>
          <w:p w14:paraId="56D9830A"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7</w:t>
            </w:r>
          </w:p>
        </w:tc>
        <w:tc>
          <w:tcPr>
            <w:tcW w:w="2771" w:type="dxa"/>
          </w:tcPr>
          <w:p w14:paraId="7185017A" w14:textId="77777777" w:rsidR="00E56F70" w:rsidRPr="00437019" w:rsidRDefault="00E56F70" w:rsidP="00B714E1">
            <w:pPr>
              <w:jc w:val="both"/>
              <w:rPr>
                <w:rFonts w:ascii="Times New Roman" w:hAnsi="Times New Roman" w:cs="Times New Roman"/>
              </w:rPr>
            </w:pPr>
            <w:r>
              <w:rPr>
                <w:rFonts w:ascii="Times New Roman" w:hAnsi="Times New Roman" w:cs="Times New Roman"/>
              </w:rPr>
              <w:t>mobile</w:t>
            </w:r>
          </w:p>
        </w:tc>
        <w:tc>
          <w:tcPr>
            <w:tcW w:w="3118" w:type="dxa"/>
          </w:tcPr>
          <w:p w14:paraId="1696A646" w14:textId="77777777" w:rsidR="00E56F70" w:rsidRPr="00A402A1" w:rsidRDefault="00E56F70" w:rsidP="00B714E1">
            <w:pPr>
              <w:jc w:val="both"/>
              <w:rPr>
                <w:rFonts w:ascii="Times New Roman" w:hAnsi="Times New Roman" w:cs="Times New Roman"/>
                <w:i/>
                <w:iCs/>
              </w:rPr>
            </w:pPr>
            <w:r w:rsidRPr="00A402A1">
              <w:rPr>
                <w:rFonts w:ascii="Times New Roman" w:hAnsi="Times New Roman" w:cs="Times New Roman"/>
                <w:i/>
                <w:iCs/>
              </w:rPr>
              <w:t>mobile</w:t>
            </w:r>
          </w:p>
        </w:tc>
        <w:tc>
          <w:tcPr>
            <w:tcW w:w="2642" w:type="dxa"/>
          </w:tcPr>
          <w:p w14:paraId="2C759622" w14:textId="77777777" w:rsidR="00E56F70" w:rsidRPr="009C46E5" w:rsidRDefault="00E56F70" w:rsidP="00B714E1">
            <w:pPr>
              <w:jc w:val="both"/>
              <w:rPr>
                <w:rFonts w:ascii="Times New Roman" w:hAnsi="Times New Roman" w:cs="Times New Roman"/>
              </w:rPr>
            </w:pPr>
            <w:r w:rsidRPr="009C46E5">
              <w:rPr>
                <w:rFonts w:ascii="Times New Roman" w:hAnsi="Times New Roman" w:cs="Times New Roman"/>
              </w:rPr>
              <w:t>Kata mobile adalah bahasa inggris maka harus di italic</w:t>
            </w:r>
            <w:r>
              <w:rPr>
                <w:rFonts w:ascii="Times New Roman" w:hAnsi="Times New Roman" w:cs="Times New Roman"/>
              </w:rPr>
              <w:t>.</w:t>
            </w:r>
          </w:p>
        </w:tc>
      </w:tr>
      <w:tr w:rsidR="00E56F70" w:rsidRPr="00437019" w14:paraId="54147CA7" w14:textId="77777777" w:rsidTr="00395D79">
        <w:tc>
          <w:tcPr>
            <w:tcW w:w="485" w:type="dxa"/>
          </w:tcPr>
          <w:p w14:paraId="3D22B323" w14:textId="77777777" w:rsidR="00E56F70" w:rsidRPr="00437019" w:rsidRDefault="00E56F70" w:rsidP="00B714E1">
            <w:pPr>
              <w:jc w:val="center"/>
              <w:rPr>
                <w:rFonts w:ascii="Times New Roman" w:hAnsi="Times New Roman" w:cs="Times New Roman"/>
              </w:rPr>
            </w:pPr>
            <w:r>
              <w:rPr>
                <w:rFonts w:ascii="Times New Roman" w:hAnsi="Times New Roman" w:cs="Times New Roman"/>
              </w:rPr>
              <w:t>8</w:t>
            </w:r>
          </w:p>
        </w:tc>
        <w:tc>
          <w:tcPr>
            <w:tcW w:w="2771" w:type="dxa"/>
          </w:tcPr>
          <w:p w14:paraId="773F14FC" w14:textId="77777777" w:rsidR="00E56F70" w:rsidRPr="00437019" w:rsidRDefault="00E56F70" w:rsidP="00B714E1">
            <w:pPr>
              <w:jc w:val="both"/>
              <w:rPr>
                <w:rFonts w:ascii="Times New Roman" w:hAnsi="Times New Roman" w:cs="Times New Roman"/>
              </w:rPr>
            </w:pPr>
            <w:r>
              <w:rPr>
                <w:rFonts w:ascii="Times New Roman" w:hAnsi="Times New Roman" w:cs="Times New Roman"/>
              </w:rPr>
              <w:t>efektifitas</w:t>
            </w:r>
          </w:p>
        </w:tc>
        <w:tc>
          <w:tcPr>
            <w:tcW w:w="3118" w:type="dxa"/>
          </w:tcPr>
          <w:p w14:paraId="4A150E7E" w14:textId="77777777" w:rsidR="00E56F70" w:rsidRPr="00437019" w:rsidRDefault="00E56F70" w:rsidP="00B714E1">
            <w:pPr>
              <w:jc w:val="both"/>
              <w:rPr>
                <w:rFonts w:ascii="Times New Roman" w:hAnsi="Times New Roman" w:cs="Times New Roman"/>
              </w:rPr>
            </w:pPr>
            <w:r>
              <w:rPr>
                <w:rFonts w:ascii="Times New Roman" w:hAnsi="Times New Roman" w:cs="Times New Roman"/>
              </w:rPr>
              <w:t>evektivitas</w:t>
            </w:r>
          </w:p>
        </w:tc>
        <w:tc>
          <w:tcPr>
            <w:tcW w:w="2642" w:type="dxa"/>
          </w:tcPr>
          <w:p w14:paraId="24D9D6DC" w14:textId="77777777" w:rsidR="00E56F70" w:rsidRDefault="00E56F70" w:rsidP="00B714E1">
            <w:pPr>
              <w:jc w:val="both"/>
              <w:rPr>
                <w:rFonts w:ascii="Times New Roman" w:hAnsi="Times New Roman" w:cs="Times New Roman"/>
              </w:rPr>
            </w:pPr>
            <w:r>
              <w:rPr>
                <w:rFonts w:ascii="Times New Roman" w:hAnsi="Times New Roman" w:cs="Times New Roman"/>
              </w:rPr>
              <w:t>Efektifitas adalah kata tidak baku dari evektivitas.</w:t>
            </w:r>
          </w:p>
        </w:tc>
      </w:tr>
      <w:tr w:rsidR="00E56F70" w:rsidRPr="00437019" w14:paraId="69A59B63" w14:textId="77777777" w:rsidTr="00395D79">
        <w:tc>
          <w:tcPr>
            <w:tcW w:w="485" w:type="dxa"/>
          </w:tcPr>
          <w:p w14:paraId="30FEFE7E" w14:textId="77777777" w:rsidR="00E56F70" w:rsidRDefault="00E56F70" w:rsidP="00B714E1">
            <w:pPr>
              <w:jc w:val="center"/>
              <w:rPr>
                <w:rFonts w:ascii="Times New Roman" w:hAnsi="Times New Roman" w:cs="Times New Roman"/>
              </w:rPr>
            </w:pPr>
            <w:r>
              <w:rPr>
                <w:rFonts w:ascii="Times New Roman" w:hAnsi="Times New Roman" w:cs="Times New Roman"/>
              </w:rPr>
              <w:t>9</w:t>
            </w:r>
          </w:p>
        </w:tc>
        <w:tc>
          <w:tcPr>
            <w:tcW w:w="2771" w:type="dxa"/>
          </w:tcPr>
          <w:p w14:paraId="4175E9DC" w14:textId="77777777" w:rsidR="00E56F70" w:rsidRPr="000D1AE9" w:rsidRDefault="00E56F70" w:rsidP="00B714E1">
            <w:pPr>
              <w:jc w:val="both"/>
              <w:rPr>
                <w:rFonts w:ascii="Times New Roman" w:hAnsi="Times New Roman" w:cs="Times New Roman"/>
              </w:rPr>
            </w:pPr>
            <w:r w:rsidRPr="007E6985">
              <w:rPr>
                <w:rFonts w:ascii="Times New Roman" w:eastAsia="Times New Roman" w:hAnsi="Times New Roman" w:cs="Times New Roman"/>
                <w:color w:val="FF0000"/>
                <w:kern w:val="0"/>
                <w:sz w:val="24"/>
                <w:szCs w:val="24"/>
                <w:lang w:eastAsia="id-ID"/>
                <w14:ligatures w14:val="none"/>
              </w:rPr>
              <w:t>Di</w:t>
            </w:r>
            <w:r w:rsidRPr="000D1AE9">
              <w:rPr>
                <w:rFonts w:ascii="Times New Roman" w:eastAsia="Times New Roman" w:hAnsi="Times New Roman" w:cs="Times New Roman"/>
                <w:kern w:val="0"/>
                <w:sz w:val="24"/>
                <w:szCs w:val="24"/>
                <w:lang w:eastAsia="id-ID"/>
                <w14:ligatures w14:val="none"/>
              </w:rPr>
              <w:t xml:space="preserve"> bidang matematika sendiri hadir berbagai terobosan media pembelajaran </w:t>
            </w:r>
            <w:r w:rsidRPr="007E6985">
              <w:rPr>
                <w:rFonts w:ascii="Times New Roman" w:eastAsia="Times New Roman" w:hAnsi="Times New Roman" w:cs="Times New Roman"/>
                <w:color w:val="FF0000"/>
                <w:kern w:val="0"/>
                <w:sz w:val="24"/>
                <w:szCs w:val="24"/>
                <w:lang w:eastAsia="id-ID"/>
                <w14:ligatures w14:val="none"/>
              </w:rPr>
              <w:t>yang</w:t>
            </w:r>
            <w:r w:rsidRPr="000D1AE9">
              <w:rPr>
                <w:rFonts w:ascii="Times New Roman" w:eastAsia="Times New Roman" w:hAnsi="Times New Roman" w:cs="Times New Roman"/>
                <w:kern w:val="0"/>
                <w:sz w:val="24"/>
                <w:szCs w:val="24"/>
                <w:lang w:eastAsia="id-ID"/>
                <w14:ligatures w14:val="none"/>
              </w:rPr>
              <w:t xml:space="preserve"> memudahkan dalam analisis pembuktian serta pemecahan masalah </w:t>
            </w:r>
            <w:r w:rsidRPr="007E6985">
              <w:rPr>
                <w:rFonts w:ascii="Times New Roman" w:eastAsia="Times New Roman" w:hAnsi="Times New Roman" w:cs="Times New Roman"/>
                <w:color w:val="FF0000"/>
                <w:kern w:val="0"/>
                <w:sz w:val="24"/>
                <w:szCs w:val="24"/>
                <w:lang w:eastAsia="id-ID"/>
                <w14:ligatures w14:val="none"/>
              </w:rPr>
              <w:t>yang</w:t>
            </w:r>
            <w:r w:rsidRPr="000D1AE9">
              <w:rPr>
                <w:rFonts w:ascii="Times New Roman" w:eastAsia="Times New Roman" w:hAnsi="Times New Roman" w:cs="Times New Roman"/>
                <w:kern w:val="0"/>
                <w:sz w:val="24"/>
                <w:szCs w:val="24"/>
                <w:lang w:eastAsia="id-ID"/>
                <w14:ligatures w14:val="none"/>
              </w:rPr>
              <w:t xml:space="preserve"> abstrak maupun konkret</w:t>
            </w:r>
            <w:r>
              <w:rPr>
                <w:rFonts w:ascii="Times New Roman" w:eastAsia="Times New Roman" w:hAnsi="Times New Roman" w:cs="Times New Roman"/>
                <w:kern w:val="0"/>
                <w:sz w:val="24"/>
                <w:szCs w:val="24"/>
                <w:lang w:eastAsia="id-ID"/>
                <w14:ligatures w14:val="none"/>
              </w:rPr>
              <w:t>,</w:t>
            </w:r>
          </w:p>
        </w:tc>
        <w:tc>
          <w:tcPr>
            <w:tcW w:w="3118" w:type="dxa"/>
          </w:tcPr>
          <w:p w14:paraId="63997EB4" w14:textId="77777777" w:rsidR="00E56F70" w:rsidRDefault="00E56F70" w:rsidP="00B714E1">
            <w:pPr>
              <w:rPr>
                <w:rFonts w:ascii="Times New Roman" w:hAnsi="Times New Roman" w:cs="Times New Roman"/>
              </w:rPr>
            </w:pPr>
            <w:r>
              <w:rPr>
                <w:rFonts w:ascii="Times New Roman" w:hAnsi="Times New Roman" w:cs="Times New Roman"/>
              </w:rPr>
              <w:t>Pada bidang matematika sendiri hadir berbagai terobosan media pembelajaran, sehingga memudahkan dalam analisis pembuktian serta pemecahan masalah secara abstrak maupun konkret,</w:t>
            </w:r>
          </w:p>
        </w:tc>
        <w:tc>
          <w:tcPr>
            <w:tcW w:w="2642" w:type="dxa"/>
          </w:tcPr>
          <w:p w14:paraId="129E9ACE" w14:textId="77777777" w:rsidR="00E56F70" w:rsidRDefault="00E56F70" w:rsidP="00B714E1">
            <w:pPr>
              <w:jc w:val="both"/>
              <w:rPr>
                <w:rFonts w:ascii="Times New Roman" w:hAnsi="Times New Roman" w:cs="Times New Roman"/>
              </w:rPr>
            </w:pPr>
            <w:r>
              <w:rPr>
                <w:rFonts w:ascii="Times New Roman" w:hAnsi="Times New Roman" w:cs="Times New Roman"/>
              </w:rPr>
              <w:t>Kata Di tidak boleh di awal kalimat karena masuk ke dalam konjungsi , serta banyak menggunakan kata yang kurang efektif dan kesalahan pakai tanda baca koma.</w:t>
            </w:r>
          </w:p>
        </w:tc>
      </w:tr>
      <w:tr w:rsidR="00E56F70" w:rsidRPr="00437019" w14:paraId="122AB254" w14:textId="77777777" w:rsidTr="00395D79">
        <w:tc>
          <w:tcPr>
            <w:tcW w:w="485" w:type="dxa"/>
          </w:tcPr>
          <w:p w14:paraId="11471AE8" w14:textId="77777777" w:rsidR="00E56F70" w:rsidRDefault="00E56F70" w:rsidP="00B714E1">
            <w:pPr>
              <w:jc w:val="center"/>
              <w:rPr>
                <w:rFonts w:ascii="Times New Roman" w:hAnsi="Times New Roman" w:cs="Times New Roman"/>
              </w:rPr>
            </w:pPr>
            <w:r>
              <w:rPr>
                <w:rFonts w:ascii="Times New Roman" w:hAnsi="Times New Roman" w:cs="Times New Roman"/>
              </w:rPr>
              <w:t>10</w:t>
            </w:r>
          </w:p>
        </w:tc>
        <w:tc>
          <w:tcPr>
            <w:tcW w:w="2771" w:type="dxa"/>
          </w:tcPr>
          <w:p w14:paraId="6FDFE602" w14:textId="77777777" w:rsidR="00E56F70" w:rsidRPr="00590947" w:rsidRDefault="00E56F70" w:rsidP="00B714E1">
            <w:pPr>
              <w:jc w:val="both"/>
              <w:rPr>
                <w:rFonts w:ascii="Times New Roman" w:eastAsia="Times New Roman" w:hAnsi="Times New Roman" w:cs="Times New Roman"/>
                <w:color w:val="FF0000"/>
                <w:kern w:val="0"/>
                <w:sz w:val="24"/>
                <w:szCs w:val="24"/>
                <w:lang w:eastAsia="id-ID"/>
                <w14:ligatures w14:val="none"/>
              </w:rPr>
            </w:pPr>
            <w:r w:rsidRPr="00590947">
              <w:rPr>
                <w:rFonts w:ascii="Times New Roman" w:eastAsia="Times New Roman" w:hAnsi="Times New Roman" w:cs="Times New Roman"/>
                <w:kern w:val="0"/>
                <w:sz w:val="24"/>
                <w:szCs w:val="24"/>
                <w:lang w:eastAsia="id-ID"/>
                <w14:ligatures w14:val="none"/>
              </w:rPr>
              <w:t xml:space="preserve">Yang menjadi ciri khas di era </w:t>
            </w:r>
            <w:r w:rsidRPr="00590947">
              <w:rPr>
                <w:rFonts w:ascii="Times New Roman" w:eastAsia="Times New Roman" w:hAnsi="Times New Roman" w:cs="Times New Roman"/>
                <w:i/>
                <w:kern w:val="0"/>
                <w:sz w:val="24"/>
                <w:szCs w:val="24"/>
                <w:lang w:eastAsia="id-ID"/>
                <w14:ligatures w14:val="none"/>
              </w:rPr>
              <w:t>society</w:t>
            </w:r>
            <w:r w:rsidRPr="00590947">
              <w:rPr>
                <w:rFonts w:ascii="Times New Roman" w:eastAsia="Times New Roman" w:hAnsi="Times New Roman" w:cs="Times New Roman"/>
                <w:kern w:val="0"/>
                <w:sz w:val="24"/>
                <w:szCs w:val="24"/>
                <w:lang w:eastAsia="id-ID"/>
                <w14:ligatures w14:val="none"/>
              </w:rPr>
              <w:t xml:space="preserve"> adalah pandemi Covid-19 yang mengharuskan pembelajaran dilaksanakan secara daring (Surat Edaran Kemendikbud Dikti No. 1 tahun 2020).</w:t>
            </w:r>
          </w:p>
        </w:tc>
        <w:tc>
          <w:tcPr>
            <w:tcW w:w="3118" w:type="dxa"/>
          </w:tcPr>
          <w:p w14:paraId="7B87CF9D" w14:textId="77777777" w:rsidR="00E56F70" w:rsidRDefault="00E56F70" w:rsidP="00B714E1">
            <w:pPr>
              <w:rPr>
                <w:rFonts w:ascii="Times New Roman" w:hAnsi="Times New Roman" w:cs="Times New Roman"/>
              </w:rPr>
            </w:pPr>
            <w:r>
              <w:rPr>
                <w:rFonts w:ascii="Times New Roman" w:hAnsi="Times New Roman" w:cs="Times New Roman"/>
              </w:rPr>
              <w:t xml:space="preserve">Ciri khas dari sebuah era </w:t>
            </w:r>
            <w:r w:rsidRPr="00C271F9">
              <w:rPr>
                <w:rFonts w:ascii="Times New Roman" w:hAnsi="Times New Roman" w:cs="Times New Roman"/>
                <w:i/>
                <w:iCs/>
              </w:rPr>
              <w:t xml:space="preserve">society </w:t>
            </w:r>
            <w:r>
              <w:rPr>
                <w:rFonts w:ascii="Times New Roman" w:hAnsi="Times New Roman" w:cs="Times New Roman"/>
              </w:rPr>
              <w:t>adalah pandemi Covid-19, sehingga mengharuskan pembelajaran dilaksanakan secara daring (Surat Edaran Kemendibud Dikti No. 1 tahun 2020)</w:t>
            </w:r>
          </w:p>
        </w:tc>
        <w:tc>
          <w:tcPr>
            <w:tcW w:w="2642" w:type="dxa"/>
          </w:tcPr>
          <w:p w14:paraId="2434A1AA" w14:textId="4CA8171D" w:rsidR="00E56F70" w:rsidRDefault="0029196E" w:rsidP="00B714E1">
            <w:pPr>
              <w:jc w:val="both"/>
              <w:rPr>
                <w:rFonts w:ascii="Times New Roman" w:hAnsi="Times New Roman" w:cs="Times New Roman"/>
              </w:rPr>
            </w:pPr>
            <w:r>
              <w:rPr>
                <w:rFonts w:ascii="Times New Roman" w:hAnsi="Times New Roman" w:cs="Times New Roman"/>
              </w:rPr>
              <w:t>Kata yang tidak boleh di awal kalimat</w:t>
            </w:r>
            <w:r w:rsidR="00C90630">
              <w:rPr>
                <w:rFonts w:ascii="Times New Roman" w:hAnsi="Times New Roman" w:cs="Times New Roman"/>
              </w:rPr>
              <w:t xml:space="preserve"> karena masuk ke dalam konjungsi, serta banyak menggunakan </w:t>
            </w:r>
            <w:r w:rsidR="00486AF9">
              <w:rPr>
                <w:rFonts w:ascii="Times New Roman" w:hAnsi="Times New Roman" w:cs="Times New Roman"/>
              </w:rPr>
              <w:t>diksi yang kurang tepat sehingga kalimatnya kurang efektif dan kesalahan</w:t>
            </w:r>
            <w:r w:rsidR="0050794B">
              <w:rPr>
                <w:rFonts w:ascii="Times New Roman" w:hAnsi="Times New Roman" w:cs="Times New Roman"/>
              </w:rPr>
              <w:t xml:space="preserve"> menggunakan tanda baca koma.</w:t>
            </w:r>
          </w:p>
        </w:tc>
      </w:tr>
      <w:tr w:rsidR="00E56F70" w:rsidRPr="00437019" w14:paraId="669B5BD6" w14:textId="77777777" w:rsidTr="00395D79">
        <w:tc>
          <w:tcPr>
            <w:tcW w:w="485" w:type="dxa"/>
          </w:tcPr>
          <w:p w14:paraId="0B080381" w14:textId="77777777" w:rsidR="00E56F70" w:rsidRDefault="00E56F70" w:rsidP="00B714E1">
            <w:pPr>
              <w:jc w:val="center"/>
              <w:rPr>
                <w:rFonts w:ascii="Times New Roman" w:hAnsi="Times New Roman" w:cs="Times New Roman"/>
              </w:rPr>
            </w:pPr>
            <w:r>
              <w:rPr>
                <w:rFonts w:ascii="Times New Roman" w:hAnsi="Times New Roman" w:cs="Times New Roman"/>
              </w:rPr>
              <w:t>11</w:t>
            </w:r>
          </w:p>
        </w:tc>
        <w:tc>
          <w:tcPr>
            <w:tcW w:w="2771" w:type="dxa"/>
          </w:tcPr>
          <w:p w14:paraId="4D7B2E2D" w14:textId="77777777" w:rsidR="00E56F70" w:rsidRPr="002E2D2F"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2E2D2F">
              <w:rPr>
                <w:rFonts w:ascii="Times New Roman" w:eastAsia="Times New Roman" w:hAnsi="Times New Roman" w:cs="Times New Roman"/>
                <w:kern w:val="0"/>
                <w:sz w:val="24"/>
                <w:szCs w:val="24"/>
                <w:lang w:eastAsia="id-ID"/>
                <w14:ligatures w14:val="none"/>
              </w:rPr>
              <w:t>Dalam bidang matematika, teknologi dapat memudahkan kita dalam mencari pemecahan masalah mulai dari yang mendasar hingga yang kompleks.</w:t>
            </w:r>
          </w:p>
          <w:p w14:paraId="09A744AD" w14:textId="77777777" w:rsidR="00E56F70" w:rsidRPr="00590947" w:rsidRDefault="00E56F70" w:rsidP="00B714E1">
            <w:pPr>
              <w:jc w:val="both"/>
              <w:rPr>
                <w:rFonts w:ascii="Times New Roman" w:eastAsia="Times New Roman" w:hAnsi="Times New Roman" w:cs="Times New Roman"/>
                <w:kern w:val="0"/>
                <w:sz w:val="24"/>
                <w:szCs w:val="24"/>
                <w:lang w:eastAsia="id-ID"/>
                <w14:ligatures w14:val="none"/>
              </w:rPr>
            </w:pPr>
          </w:p>
        </w:tc>
        <w:tc>
          <w:tcPr>
            <w:tcW w:w="3118" w:type="dxa"/>
          </w:tcPr>
          <w:p w14:paraId="71024988" w14:textId="77777777" w:rsidR="00E56F70" w:rsidRPr="002E2D2F"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Pr>
                <w:rFonts w:ascii="Times New Roman" w:eastAsia="Times New Roman" w:hAnsi="Times New Roman" w:cs="Times New Roman"/>
                <w:kern w:val="0"/>
                <w:sz w:val="24"/>
                <w:szCs w:val="24"/>
                <w:lang w:eastAsia="id-ID"/>
                <w14:ligatures w14:val="none"/>
              </w:rPr>
              <w:t>Pada</w:t>
            </w:r>
            <w:r w:rsidRPr="002E2D2F">
              <w:rPr>
                <w:rFonts w:ascii="Times New Roman" w:eastAsia="Times New Roman" w:hAnsi="Times New Roman" w:cs="Times New Roman"/>
                <w:kern w:val="0"/>
                <w:sz w:val="24"/>
                <w:szCs w:val="24"/>
                <w:lang w:eastAsia="id-ID"/>
                <w14:ligatures w14:val="none"/>
              </w:rPr>
              <w:t xml:space="preserve"> bidang matematika, teknologi dapat memudahkan kita dalam mencari pemecahan masalah mulai dari yang mendasar hingga kompleks.</w:t>
            </w:r>
          </w:p>
          <w:p w14:paraId="7FCBD872" w14:textId="77777777" w:rsidR="00E56F70" w:rsidRDefault="00E56F70" w:rsidP="00B714E1">
            <w:pPr>
              <w:rPr>
                <w:rFonts w:ascii="Times New Roman" w:hAnsi="Times New Roman" w:cs="Times New Roman"/>
              </w:rPr>
            </w:pPr>
          </w:p>
        </w:tc>
        <w:tc>
          <w:tcPr>
            <w:tcW w:w="2642" w:type="dxa"/>
          </w:tcPr>
          <w:p w14:paraId="4A3B78F0" w14:textId="6E5A7B26" w:rsidR="00E56F70" w:rsidRDefault="00C85958" w:rsidP="00B714E1">
            <w:pPr>
              <w:jc w:val="both"/>
              <w:rPr>
                <w:rFonts w:ascii="Times New Roman" w:hAnsi="Times New Roman" w:cs="Times New Roman"/>
              </w:rPr>
            </w:pPr>
            <w:r>
              <w:rPr>
                <w:rFonts w:ascii="Times New Roman" w:hAnsi="Times New Roman" w:cs="Times New Roman"/>
              </w:rPr>
              <w:t>Kata yang tidak boleh di awal kalimat karena masuk ke dalam konjungsi</w:t>
            </w:r>
            <w:r>
              <w:rPr>
                <w:rFonts w:ascii="Times New Roman" w:hAnsi="Times New Roman" w:cs="Times New Roman"/>
              </w:rPr>
              <w:t xml:space="preserve"> sehingga</w:t>
            </w:r>
            <w:r w:rsidR="00B553C8">
              <w:rPr>
                <w:rFonts w:ascii="Times New Roman" w:hAnsi="Times New Roman" w:cs="Times New Roman"/>
              </w:rPr>
              <w:t xml:space="preserve"> diganti dengan diksi “pada”</w:t>
            </w:r>
            <w:r>
              <w:rPr>
                <w:rFonts w:ascii="Times New Roman" w:hAnsi="Times New Roman" w:cs="Times New Roman"/>
              </w:rPr>
              <w:t>, dan kesalahan menggunakan tanda baca koma.</w:t>
            </w:r>
          </w:p>
        </w:tc>
      </w:tr>
      <w:tr w:rsidR="00E56F70" w:rsidRPr="00437019" w14:paraId="4E17BED7" w14:textId="77777777" w:rsidTr="00395D79">
        <w:tc>
          <w:tcPr>
            <w:tcW w:w="485" w:type="dxa"/>
          </w:tcPr>
          <w:p w14:paraId="711F19F9" w14:textId="77777777" w:rsidR="00E56F70" w:rsidRDefault="00E56F70" w:rsidP="00B714E1">
            <w:pPr>
              <w:jc w:val="center"/>
              <w:rPr>
                <w:rFonts w:ascii="Times New Roman" w:hAnsi="Times New Roman" w:cs="Times New Roman"/>
              </w:rPr>
            </w:pPr>
            <w:r>
              <w:rPr>
                <w:rFonts w:ascii="Times New Roman" w:hAnsi="Times New Roman" w:cs="Times New Roman"/>
              </w:rPr>
              <w:t>12</w:t>
            </w:r>
          </w:p>
        </w:tc>
        <w:tc>
          <w:tcPr>
            <w:tcW w:w="2771" w:type="dxa"/>
          </w:tcPr>
          <w:p w14:paraId="5134619D" w14:textId="77777777" w:rsidR="00E56F70" w:rsidRPr="00702868"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702868">
              <w:rPr>
                <w:rFonts w:ascii="Times New Roman" w:eastAsia="Times New Roman" w:hAnsi="Times New Roman" w:cs="Times New Roman"/>
                <w:kern w:val="0"/>
                <w:sz w:val="24"/>
                <w:szCs w:val="24"/>
                <w:lang w:eastAsia="id-ID"/>
                <w14:ligatures w14:val="none"/>
              </w:rPr>
              <w:t>Diperlukan inovasi media digital yang memadai untuk menyokong tujuan keberhasilan peserta didik dalam mencapai tujuan pembelajaran (Mardati, 2021).</w:t>
            </w:r>
          </w:p>
        </w:tc>
        <w:tc>
          <w:tcPr>
            <w:tcW w:w="3118" w:type="dxa"/>
          </w:tcPr>
          <w:p w14:paraId="61919D20" w14:textId="77777777" w:rsidR="00E56F70" w:rsidRPr="00702868"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Pr>
                <w:rFonts w:ascii="Times New Roman" w:eastAsia="Times New Roman" w:hAnsi="Times New Roman" w:cs="Times New Roman"/>
                <w:kern w:val="0"/>
                <w:sz w:val="24"/>
                <w:szCs w:val="24"/>
                <w:lang w:eastAsia="id-ID"/>
                <w14:ligatures w14:val="none"/>
              </w:rPr>
              <w:t>Adanya</w:t>
            </w:r>
            <w:r w:rsidRPr="00702868">
              <w:rPr>
                <w:rFonts w:ascii="Times New Roman" w:eastAsia="Times New Roman" w:hAnsi="Times New Roman" w:cs="Times New Roman"/>
                <w:kern w:val="0"/>
                <w:sz w:val="24"/>
                <w:szCs w:val="24"/>
                <w:lang w:eastAsia="id-ID"/>
                <w14:ligatures w14:val="none"/>
              </w:rPr>
              <w:t xml:space="preserve"> inovasi media digital yang memadai</w:t>
            </w:r>
            <w:r>
              <w:rPr>
                <w:rFonts w:ascii="Times New Roman" w:eastAsia="Times New Roman" w:hAnsi="Times New Roman" w:cs="Times New Roman"/>
                <w:kern w:val="0"/>
                <w:sz w:val="24"/>
                <w:szCs w:val="24"/>
                <w:lang w:eastAsia="id-ID"/>
                <w14:ligatures w14:val="none"/>
              </w:rPr>
              <w:t xml:space="preserve">, sehingga </w:t>
            </w:r>
            <w:r w:rsidRPr="00702868">
              <w:rPr>
                <w:rFonts w:ascii="Times New Roman" w:eastAsia="Times New Roman" w:hAnsi="Times New Roman" w:cs="Times New Roman"/>
                <w:kern w:val="0"/>
                <w:sz w:val="24"/>
                <w:szCs w:val="24"/>
                <w:lang w:eastAsia="id-ID"/>
                <w14:ligatures w14:val="none"/>
              </w:rPr>
              <w:t>menyokon</w:t>
            </w:r>
            <w:r>
              <w:rPr>
                <w:rFonts w:ascii="Times New Roman" w:eastAsia="Times New Roman" w:hAnsi="Times New Roman" w:cs="Times New Roman"/>
                <w:kern w:val="0"/>
                <w:sz w:val="24"/>
                <w:szCs w:val="24"/>
                <w:lang w:eastAsia="id-ID"/>
                <w14:ligatures w14:val="none"/>
              </w:rPr>
              <w:t xml:space="preserve">g </w:t>
            </w:r>
            <w:r w:rsidRPr="00702868">
              <w:rPr>
                <w:rFonts w:ascii="Times New Roman" w:eastAsia="Times New Roman" w:hAnsi="Times New Roman" w:cs="Times New Roman"/>
                <w:kern w:val="0"/>
                <w:sz w:val="24"/>
                <w:szCs w:val="24"/>
                <w:lang w:eastAsia="id-ID"/>
                <w14:ligatures w14:val="none"/>
              </w:rPr>
              <w:t>keberhasilan peserta didik dalam mencapai tujuan pembelajaran (Mardati, 2021).</w:t>
            </w:r>
          </w:p>
        </w:tc>
        <w:tc>
          <w:tcPr>
            <w:tcW w:w="2642" w:type="dxa"/>
          </w:tcPr>
          <w:p w14:paraId="2A45AD57" w14:textId="41DC20DF" w:rsidR="00E56F70" w:rsidRDefault="00A8529A" w:rsidP="00B714E1">
            <w:pPr>
              <w:jc w:val="both"/>
              <w:rPr>
                <w:rFonts w:ascii="Times New Roman" w:hAnsi="Times New Roman" w:cs="Times New Roman"/>
              </w:rPr>
            </w:pPr>
            <w:r>
              <w:rPr>
                <w:rFonts w:ascii="Times New Roman" w:hAnsi="Times New Roman" w:cs="Times New Roman"/>
              </w:rPr>
              <w:t>Kata yang tidak boleh di awal kalimat karena masuk ke dalam konjungsi sehingga diganti dengan diksi “</w:t>
            </w:r>
            <w:r w:rsidR="0095129F">
              <w:rPr>
                <w:rFonts w:ascii="Times New Roman" w:hAnsi="Times New Roman" w:cs="Times New Roman"/>
              </w:rPr>
              <w:t>adanya</w:t>
            </w:r>
            <w:r>
              <w:rPr>
                <w:rFonts w:ascii="Times New Roman" w:hAnsi="Times New Roman" w:cs="Times New Roman"/>
              </w:rPr>
              <w:t>”</w:t>
            </w:r>
            <w:r w:rsidR="0095129F">
              <w:rPr>
                <w:rFonts w:ascii="Times New Roman" w:hAnsi="Times New Roman" w:cs="Times New Roman"/>
              </w:rPr>
              <w:t xml:space="preserve"> yang lebih sesuai dengan kalimat pembentuk lainnya</w:t>
            </w:r>
            <w:r>
              <w:rPr>
                <w:rFonts w:ascii="Times New Roman" w:hAnsi="Times New Roman" w:cs="Times New Roman"/>
              </w:rPr>
              <w:t>, dan kesalahan menggunakan tanda baca koma.</w:t>
            </w:r>
          </w:p>
        </w:tc>
      </w:tr>
      <w:tr w:rsidR="00E56F70" w:rsidRPr="00437019" w14:paraId="2E1147A0" w14:textId="77777777" w:rsidTr="00395D79">
        <w:tc>
          <w:tcPr>
            <w:tcW w:w="485" w:type="dxa"/>
          </w:tcPr>
          <w:p w14:paraId="00012EF4" w14:textId="77777777" w:rsidR="00E56F70" w:rsidRDefault="00E56F70" w:rsidP="00B714E1">
            <w:pPr>
              <w:jc w:val="center"/>
              <w:rPr>
                <w:rFonts w:ascii="Times New Roman" w:hAnsi="Times New Roman" w:cs="Times New Roman"/>
              </w:rPr>
            </w:pPr>
            <w:r>
              <w:rPr>
                <w:rFonts w:ascii="Times New Roman" w:hAnsi="Times New Roman" w:cs="Times New Roman"/>
              </w:rPr>
              <w:t>13</w:t>
            </w:r>
          </w:p>
        </w:tc>
        <w:tc>
          <w:tcPr>
            <w:tcW w:w="2771" w:type="dxa"/>
          </w:tcPr>
          <w:p w14:paraId="4872E8E2" w14:textId="77777777" w:rsidR="00E56F70" w:rsidRPr="00873295"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873295">
              <w:rPr>
                <w:rFonts w:ascii="Times New Roman" w:eastAsia="Times New Roman" w:hAnsi="Times New Roman" w:cs="Times New Roman"/>
                <w:kern w:val="0"/>
                <w:sz w:val="24"/>
                <w:szCs w:val="24"/>
                <w:lang w:eastAsia="id-ID"/>
                <w14:ligatures w14:val="none"/>
              </w:rPr>
              <w:t xml:space="preserve">Menurut (Khairunnisa &amp; Ilmi, 2020) tingginya ekspektasi keterampilan </w:t>
            </w:r>
            <w:r w:rsidRPr="00873295">
              <w:rPr>
                <w:rFonts w:ascii="Times New Roman" w:eastAsia="Times New Roman" w:hAnsi="Times New Roman" w:cs="Times New Roman"/>
                <w:kern w:val="0"/>
                <w:sz w:val="24"/>
                <w:szCs w:val="24"/>
                <w:lang w:eastAsia="id-ID"/>
                <w14:ligatures w14:val="none"/>
              </w:rPr>
              <w:lastRenderedPageBreak/>
              <w:t xml:space="preserve">atau bakat yang dimiliki seseorang dapat memacu inovasi yang meningkatkan </w:t>
            </w:r>
            <w:bookmarkStart w:id="0" w:name="_Hlk155224170"/>
            <w:r w:rsidRPr="00873295">
              <w:rPr>
                <w:rFonts w:ascii="Times New Roman" w:eastAsia="Times New Roman" w:hAnsi="Times New Roman" w:cs="Times New Roman"/>
                <w:color w:val="FF0000"/>
                <w:kern w:val="0"/>
                <w:sz w:val="24"/>
                <w:szCs w:val="24"/>
                <w:lang w:eastAsia="id-ID"/>
                <w14:ligatures w14:val="none"/>
              </w:rPr>
              <w:t>efektifitas</w:t>
            </w:r>
            <w:bookmarkEnd w:id="0"/>
            <w:r w:rsidRPr="00873295">
              <w:rPr>
                <w:rFonts w:ascii="Times New Roman" w:eastAsia="Times New Roman" w:hAnsi="Times New Roman" w:cs="Times New Roman"/>
                <w:kern w:val="0"/>
                <w:sz w:val="24"/>
                <w:szCs w:val="24"/>
                <w:lang w:eastAsia="id-ID"/>
                <w14:ligatures w14:val="none"/>
              </w:rPr>
              <w:t xml:space="preserve"> dan efisiensi di dalam pembelajaran</w:t>
            </w:r>
          </w:p>
        </w:tc>
        <w:tc>
          <w:tcPr>
            <w:tcW w:w="3118" w:type="dxa"/>
          </w:tcPr>
          <w:p w14:paraId="7B5D0050" w14:textId="023D343E" w:rsidR="00E56F70" w:rsidRPr="00873295"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873295">
              <w:rPr>
                <w:rFonts w:ascii="Times New Roman" w:eastAsia="Times New Roman" w:hAnsi="Times New Roman" w:cs="Times New Roman"/>
                <w:kern w:val="0"/>
                <w:sz w:val="24"/>
                <w:szCs w:val="24"/>
                <w:lang w:eastAsia="id-ID"/>
                <w14:ligatures w14:val="none"/>
              </w:rPr>
              <w:lastRenderedPageBreak/>
              <w:t xml:space="preserve">Menurut (Khairunnisa &amp; Ilmi, 2020) tingginya ekspektasi keterampilan atau bakat yang </w:t>
            </w:r>
            <w:r w:rsidRPr="00873295">
              <w:rPr>
                <w:rFonts w:ascii="Times New Roman" w:eastAsia="Times New Roman" w:hAnsi="Times New Roman" w:cs="Times New Roman"/>
                <w:kern w:val="0"/>
                <w:sz w:val="24"/>
                <w:szCs w:val="24"/>
                <w:lang w:eastAsia="id-ID"/>
                <w14:ligatures w14:val="none"/>
              </w:rPr>
              <w:lastRenderedPageBreak/>
              <w:t>dimiliki seseorang dapat memacu inovasi</w:t>
            </w:r>
            <w:r>
              <w:rPr>
                <w:rFonts w:ascii="Times New Roman" w:eastAsia="Times New Roman" w:hAnsi="Times New Roman" w:cs="Times New Roman"/>
                <w:kern w:val="0"/>
                <w:sz w:val="24"/>
                <w:szCs w:val="24"/>
                <w:lang w:eastAsia="id-ID"/>
                <w14:ligatures w14:val="none"/>
              </w:rPr>
              <w:t>, sehingga</w:t>
            </w:r>
            <w:r w:rsidRPr="00873295">
              <w:rPr>
                <w:rFonts w:ascii="Times New Roman" w:eastAsia="Times New Roman" w:hAnsi="Times New Roman" w:cs="Times New Roman"/>
                <w:kern w:val="0"/>
                <w:sz w:val="24"/>
                <w:szCs w:val="24"/>
                <w:lang w:eastAsia="id-ID"/>
                <w14:ligatures w14:val="none"/>
              </w:rPr>
              <w:t xml:space="preserve"> meningkatkan </w:t>
            </w:r>
            <w:r w:rsidRPr="00873295">
              <w:rPr>
                <w:rFonts w:ascii="Times New Roman" w:eastAsia="Times New Roman" w:hAnsi="Times New Roman" w:cs="Times New Roman"/>
                <w:color w:val="FF0000"/>
                <w:kern w:val="0"/>
                <w:sz w:val="24"/>
                <w:szCs w:val="24"/>
                <w:lang w:eastAsia="id-ID"/>
                <w14:ligatures w14:val="none"/>
              </w:rPr>
              <w:t>efekti</w:t>
            </w:r>
            <w:r w:rsidR="00751EC5">
              <w:rPr>
                <w:rFonts w:ascii="Times New Roman" w:eastAsia="Times New Roman" w:hAnsi="Times New Roman" w:cs="Times New Roman"/>
                <w:color w:val="FF0000"/>
                <w:kern w:val="0"/>
                <w:sz w:val="24"/>
                <w:szCs w:val="24"/>
                <w:lang w:eastAsia="id-ID"/>
                <w14:ligatures w14:val="none"/>
              </w:rPr>
              <w:t>v</w:t>
            </w:r>
            <w:r w:rsidRPr="00873295">
              <w:rPr>
                <w:rFonts w:ascii="Times New Roman" w:eastAsia="Times New Roman" w:hAnsi="Times New Roman" w:cs="Times New Roman"/>
                <w:color w:val="FF0000"/>
                <w:kern w:val="0"/>
                <w:sz w:val="24"/>
                <w:szCs w:val="24"/>
                <w:lang w:eastAsia="id-ID"/>
                <w14:ligatures w14:val="none"/>
              </w:rPr>
              <w:t>itas</w:t>
            </w:r>
            <w:r w:rsidRPr="00873295">
              <w:rPr>
                <w:rFonts w:ascii="Times New Roman" w:eastAsia="Times New Roman" w:hAnsi="Times New Roman" w:cs="Times New Roman"/>
                <w:kern w:val="0"/>
                <w:sz w:val="24"/>
                <w:szCs w:val="24"/>
                <w:lang w:eastAsia="id-ID"/>
                <w14:ligatures w14:val="none"/>
              </w:rPr>
              <w:t xml:space="preserve"> dan efisiensi di</w:t>
            </w:r>
            <w:r>
              <w:rPr>
                <w:rFonts w:ascii="Times New Roman" w:eastAsia="Times New Roman" w:hAnsi="Times New Roman" w:cs="Times New Roman"/>
                <w:kern w:val="0"/>
                <w:sz w:val="24"/>
                <w:szCs w:val="24"/>
                <w:lang w:eastAsia="id-ID"/>
                <w14:ligatures w14:val="none"/>
              </w:rPr>
              <w:t xml:space="preserve"> </w:t>
            </w:r>
            <w:r w:rsidRPr="00873295">
              <w:rPr>
                <w:rFonts w:ascii="Times New Roman" w:eastAsia="Times New Roman" w:hAnsi="Times New Roman" w:cs="Times New Roman"/>
                <w:kern w:val="0"/>
                <w:sz w:val="24"/>
                <w:szCs w:val="24"/>
                <w:lang w:eastAsia="id-ID"/>
                <w14:ligatures w14:val="none"/>
              </w:rPr>
              <w:t>dalam pembelajaran</w:t>
            </w:r>
          </w:p>
        </w:tc>
        <w:tc>
          <w:tcPr>
            <w:tcW w:w="2642" w:type="dxa"/>
          </w:tcPr>
          <w:p w14:paraId="39E1FF70" w14:textId="05CDFB73" w:rsidR="00E56F70" w:rsidRDefault="00B224BC" w:rsidP="00B714E1">
            <w:pPr>
              <w:jc w:val="both"/>
              <w:rPr>
                <w:rFonts w:ascii="Times New Roman" w:hAnsi="Times New Roman" w:cs="Times New Roman"/>
              </w:rPr>
            </w:pPr>
            <w:r>
              <w:rPr>
                <w:rFonts w:ascii="Times New Roman" w:hAnsi="Times New Roman" w:cs="Times New Roman"/>
              </w:rPr>
              <w:lastRenderedPageBreak/>
              <w:t>Kesalahan penulisan kata baku dari efekti</w:t>
            </w:r>
            <w:r w:rsidR="00AC2A19">
              <w:rPr>
                <w:rFonts w:ascii="Times New Roman" w:hAnsi="Times New Roman" w:cs="Times New Roman"/>
              </w:rPr>
              <w:t>fitas, sehingga terjadi pembenaran kata baku menjadi efektivitas</w:t>
            </w:r>
            <w:r w:rsidR="00713001">
              <w:rPr>
                <w:rFonts w:ascii="Times New Roman" w:hAnsi="Times New Roman" w:cs="Times New Roman"/>
              </w:rPr>
              <w:t xml:space="preserve"> dan </w:t>
            </w:r>
            <w:r w:rsidR="00713001">
              <w:rPr>
                <w:rFonts w:ascii="Times New Roman" w:hAnsi="Times New Roman" w:cs="Times New Roman"/>
              </w:rPr>
              <w:lastRenderedPageBreak/>
              <w:t>terjadi kesalahan penggun</w:t>
            </w:r>
            <w:r w:rsidR="002215B8">
              <w:rPr>
                <w:rFonts w:ascii="Times New Roman" w:hAnsi="Times New Roman" w:cs="Times New Roman"/>
              </w:rPr>
              <w:t>aan tanda baca koma sesudah kata inovasi.</w:t>
            </w:r>
          </w:p>
        </w:tc>
      </w:tr>
      <w:tr w:rsidR="00E56F70" w:rsidRPr="00437019" w14:paraId="2659C85E" w14:textId="77777777" w:rsidTr="00395D79">
        <w:tc>
          <w:tcPr>
            <w:tcW w:w="485" w:type="dxa"/>
          </w:tcPr>
          <w:p w14:paraId="67F59A17" w14:textId="77777777" w:rsidR="00E56F70" w:rsidRDefault="00E56F70" w:rsidP="00B714E1">
            <w:pPr>
              <w:jc w:val="center"/>
              <w:rPr>
                <w:rFonts w:ascii="Times New Roman" w:hAnsi="Times New Roman" w:cs="Times New Roman"/>
              </w:rPr>
            </w:pPr>
            <w:r>
              <w:rPr>
                <w:rFonts w:ascii="Times New Roman" w:hAnsi="Times New Roman" w:cs="Times New Roman"/>
              </w:rPr>
              <w:lastRenderedPageBreak/>
              <w:t>14</w:t>
            </w:r>
          </w:p>
        </w:tc>
        <w:tc>
          <w:tcPr>
            <w:tcW w:w="2771" w:type="dxa"/>
          </w:tcPr>
          <w:p w14:paraId="542563CF" w14:textId="77777777" w:rsidR="00E56F70" w:rsidRPr="00873295"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555A8D">
              <w:rPr>
                <w:rFonts w:ascii="Times New Roman" w:eastAsia="Times New Roman" w:hAnsi="Times New Roman" w:cs="Times New Roman"/>
                <w:kern w:val="0"/>
                <w:sz w:val="24"/>
                <w:szCs w:val="24"/>
                <w:lang w:eastAsia="id-ID"/>
                <w14:ligatures w14:val="none"/>
              </w:rPr>
              <w:t xml:space="preserve">Transisi dari masa pandemi Covid-19 ke masa </w:t>
            </w:r>
            <w:r w:rsidRPr="00555A8D">
              <w:rPr>
                <w:rFonts w:ascii="Times New Roman" w:eastAsia="Times New Roman" w:hAnsi="Times New Roman" w:cs="Times New Roman"/>
                <w:i/>
                <w:kern w:val="0"/>
                <w:sz w:val="24"/>
                <w:szCs w:val="24"/>
                <w:lang w:eastAsia="id-ID"/>
                <w14:ligatures w14:val="none"/>
              </w:rPr>
              <w:t>new</w:t>
            </w:r>
            <w:r w:rsidRPr="00555A8D">
              <w:rPr>
                <w:rFonts w:ascii="Times New Roman" w:eastAsia="Times New Roman" w:hAnsi="Times New Roman" w:cs="Times New Roman"/>
                <w:kern w:val="0"/>
                <w:sz w:val="24"/>
                <w:szCs w:val="24"/>
                <w:lang w:eastAsia="id-ID"/>
                <w14:ligatures w14:val="none"/>
              </w:rPr>
              <w:t xml:space="preserve"> </w:t>
            </w:r>
            <w:r w:rsidRPr="00555A8D">
              <w:rPr>
                <w:rFonts w:ascii="Times New Roman" w:eastAsia="Times New Roman" w:hAnsi="Times New Roman" w:cs="Times New Roman"/>
                <w:i/>
                <w:kern w:val="0"/>
                <w:sz w:val="24"/>
                <w:szCs w:val="24"/>
                <w:lang w:eastAsia="id-ID"/>
                <w14:ligatures w14:val="none"/>
              </w:rPr>
              <w:t>normal</w:t>
            </w:r>
            <w:r w:rsidRPr="00555A8D">
              <w:rPr>
                <w:rFonts w:ascii="Times New Roman" w:eastAsia="Times New Roman" w:hAnsi="Times New Roman" w:cs="Times New Roman"/>
                <w:kern w:val="0"/>
                <w:sz w:val="24"/>
                <w:szCs w:val="24"/>
                <w:lang w:eastAsia="id-ID"/>
                <w14:ligatures w14:val="none"/>
              </w:rPr>
              <w:t xml:space="preserve"> meninggalkan rekam jejak bahwa manusia harus segera beradaptasi dengan perkembangan teknologi terkait dengan media pembelajaran yang sudah jauh dari kata primitif.</w:t>
            </w:r>
          </w:p>
        </w:tc>
        <w:tc>
          <w:tcPr>
            <w:tcW w:w="3118" w:type="dxa"/>
          </w:tcPr>
          <w:p w14:paraId="3972D4EA" w14:textId="77777777" w:rsidR="00E56F70" w:rsidRPr="00555A8D" w:rsidRDefault="00E56F70" w:rsidP="00B714E1">
            <w:pPr>
              <w:spacing w:before="240" w:line="276" w:lineRule="auto"/>
              <w:jc w:val="both"/>
              <w:rPr>
                <w:rFonts w:ascii="Times New Roman" w:eastAsia="Times New Roman" w:hAnsi="Times New Roman" w:cs="Times New Roman"/>
                <w:kern w:val="0"/>
                <w:sz w:val="24"/>
                <w:szCs w:val="24"/>
                <w:lang w:eastAsia="id-ID"/>
                <w14:ligatures w14:val="none"/>
              </w:rPr>
            </w:pPr>
            <w:r w:rsidRPr="00555A8D">
              <w:rPr>
                <w:rFonts w:ascii="Times New Roman" w:eastAsia="Times New Roman" w:hAnsi="Times New Roman" w:cs="Times New Roman"/>
                <w:kern w:val="0"/>
                <w:sz w:val="24"/>
                <w:szCs w:val="24"/>
                <w:lang w:eastAsia="id-ID"/>
                <w14:ligatures w14:val="none"/>
              </w:rPr>
              <w:t xml:space="preserve">Transisi dari masa pandemi Covid-19 ke masa </w:t>
            </w:r>
            <w:r w:rsidRPr="00555A8D">
              <w:rPr>
                <w:rFonts w:ascii="Times New Roman" w:eastAsia="Times New Roman" w:hAnsi="Times New Roman" w:cs="Times New Roman"/>
                <w:i/>
                <w:kern w:val="0"/>
                <w:sz w:val="24"/>
                <w:szCs w:val="24"/>
                <w:lang w:eastAsia="id-ID"/>
                <w14:ligatures w14:val="none"/>
              </w:rPr>
              <w:t>new</w:t>
            </w:r>
            <w:r w:rsidRPr="00555A8D">
              <w:rPr>
                <w:rFonts w:ascii="Times New Roman" w:eastAsia="Times New Roman" w:hAnsi="Times New Roman" w:cs="Times New Roman"/>
                <w:kern w:val="0"/>
                <w:sz w:val="24"/>
                <w:szCs w:val="24"/>
                <w:lang w:eastAsia="id-ID"/>
                <w14:ligatures w14:val="none"/>
              </w:rPr>
              <w:t xml:space="preserve"> </w:t>
            </w:r>
            <w:r w:rsidRPr="00555A8D">
              <w:rPr>
                <w:rFonts w:ascii="Times New Roman" w:eastAsia="Times New Roman" w:hAnsi="Times New Roman" w:cs="Times New Roman"/>
                <w:i/>
                <w:kern w:val="0"/>
                <w:sz w:val="24"/>
                <w:szCs w:val="24"/>
                <w:lang w:eastAsia="id-ID"/>
                <w14:ligatures w14:val="none"/>
              </w:rPr>
              <w:t>normal</w:t>
            </w:r>
            <w:r w:rsidRPr="00555A8D">
              <w:rPr>
                <w:rFonts w:ascii="Times New Roman" w:eastAsia="Times New Roman" w:hAnsi="Times New Roman" w:cs="Times New Roman"/>
                <w:kern w:val="0"/>
                <w:sz w:val="24"/>
                <w:szCs w:val="24"/>
                <w:lang w:eastAsia="id-ID"/>
                <w14:ligatures w14:val="none"/>
              </w:rPr>
              <w:t xml:space="preserve"> meninggalkan rekam jejak</w:t>
            </w:r>
            <w:r>
              <w:rPr>
                <w:rFonts w:ascii="Times New Roman" w:eastAsia="Times New Roman" w:hAnsi="Times New Roman" w:cs="Times New Roman"/>
                <w:kern w:val="0"/>
                <w:sz w:val="24"/>
                <w:szCs w:val="24"/>
                <w:lang w:eastAsia="id-ID"/>
                <w14:ligatures w14:val="none"/>
              </w:rPr>
              <w:t>,</w:t>
            </w:r>
            <w:r w:rsidRPr="00555A8D">
              <w:rPr>
                <w:rFonts w:ascii="Times New Roman" w:eastAsia="Times New Roman" w:hAnsi="Times New Roman" w:cs="Times New Roman"/>
                <w:kern w:val="0"/>
                <w:sz w:val="24"/>
                <w:szCs w:val="24"/>
                <w:lang w:eastAsia="id-ID"/>
                <w14:ligatures w14:val="none"/>
              </w:rPr>
              <w:t xml:space="preserve"> </w:t>
            </w:r>
            <w:r>
              <w:rPr>
                <w:rFonts w:ascii="Times New Roman" w:eastAsia="Times New Roman" w:hAnsi="Times New Roman" w:cs="Times New Roman"/>
                <w:kern w:val="0"/>
                <w:sz w:val="24"/>
                <w:szCs w:val="24"/>
                <w:lang w:eastAsia="id-ID"/>
                <w14:ligatures w14:val="none"/>
              </w:rPr>
              <w:t>sehingga</w:t>
            </w:r>
            <w:r w:rsidRPr="00555A8D">
              <w:rPr>
                <w:rFonts w:ascii="Times New Roman" w:eastAsia="Times New Roman" w:hAnsi="Times New Roman" w:cs="Times New Roman"/>
                <w:kern w:val="0"/>
                <w:sz w:val="24"/>
                <w:szCs w:val="24"/>
                <w:lang w:eastAsia="id-ID"/>
                <w14:ligatures w14:val="none"/>
              </w:rPr>
              <w:t xml:space="preserve"> manusia harus segera beradaptasi dengan perkembangan teknologi terkait dengan media pembelajaran yang sudah jauh dari kata primitif.</w:t>
            </w:r>
          </w:p>
        </w:tc>
        <w:tc>
          <w:tcPr>
            <w:tcW w:w="2642" w:type="dxa"/>
          </w:tcPr>
          <w:p w14:paraId="055EF140" w14:textId="7BE9CD70" w:rsidR="00E56F70" w:rsidRDefault="00111743" w:rsidP="00B714E1">
            <w:pPr>
              <w:jc w:val="both"/>
              <w:rPr>
                <w:rFonts w:ascii="Times New Roman" w:hAnsi="Times New Roman" w:cs="Times New Roman"/>
              </w:rPr>
            </w:pPr>
            <w:r>
              <w:rPr>
                <w:rFonts w:ascii="Times New Roman" w:hAnsi="Times New Roman" w:cs="Times New Roman"/>
              </w:rPr>
              <w:t>Kesalahan Penggunaan tanda baca koma</w:t>
            </w:r>
            <w:r w:rsidR="00703469">
              <w:rPr>
                <w:rFonts w:ascii="Times New Roman" w:hAnsi="Times New Roman" w:cs="Times New Roman"/>
              </w:rPr>
              <w:t xml:space="preserve"> sesudah kata jejak, sehingga</w:t>
            </w:r>
            <w:r w:rsidR="00451AD5">
              <w:rPr>
                <w:rFonts w:ascii="Times New Roman" w:hAnsi="Times New Roman" w:cs="Times New Roman"/>
              </w:rPr>
              <w:t xml:space="preserve"> terjadi kesalahan , maka dari itu terjadi pembenaran agar kalimat lebih terstruktur.</w:t>
            </w:r>
          </w:p>
        </w:tc>
      </w:tr>
    </w:tbl>
    <w:p w14:paraId="7CD20D29" w14:textId="77777777" w:rsidR="00E56F70" w:rsidRDefault="00E56F70" w:rsidP="00842F71">
      <w:pPr>
        <w:spacing w:line="276" w:lineRule="auto"/>
        <w:jc w:val="both"/>
        <w:rPr>
          <w:rFonts w:ascii="Times New Roman" w:hAnsi="Times New Roman" w:cs="Times New Roman"/>
          <w:sz w:val="24"/>
          <w:szCs w:val="24"/>
        </w:rPr>
      </w:pPr>
    </w:p>
    <w:p w14:paraId="540C437D" w14:textId="29C7555A" w:rsidR="007A37AC" w:rsidRDefault="007A37AC" w:rsidP="00842F7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D5E4C">
        <w:rPr>
          <w:rFonts w:ascii="Times New Roman" w:hAnsi="Times New Roman" w:cs="Times New Roman"/>
          <w:sz w:val="24"/>
          <w:szCs w:val="24"/>
        </w:rPr>
        <w:t>Data-data yang telah dibahas pada pembahasan di atas</w:t>
      </w:r>
      <w:r w:rsidR="00C05FC9">
        <w:rPr>
          <w:rFonts w:ascii="Times New Roman" w:hAnsi="Times New Roman" w:cs="Times New Roman"/>
          <w:sz w:val="24"/>
          <w:szCs w:val="24"/>
        </w:rPr>
        <w:t xml:space="preserve"> banyak ditemukan pada artikel yang telah disunting. Banyaknya terjadi kesalahan ketik</w:t>
      </w:r>
      <w:r w:rsidR="00DC26FF">
        <w:rPr>
          <w:rFonts w:ascii="Times New Roman" w:hAnsi="Times New Roman" w:cs="Times New Roman"/>
          <w:sz w:val="24"/>
          <w:szCs w:val="24"/>
        </w:rPr>
        <w:t>, kesalahan tanda baca, dan kesalahan penggunaan konjungsi pada artikel tersebut.</w:t>
      </w:r>
    </w:p>
    <w:p w14:paraId="73AFAC61" w14:textId="77777777" w:rsidR="0037401E" w:rsidRDefault="0037401E" w:rsidP="00842F71">
      <w:pPr>
        <w:spacing w:line="276" w:lineRule="auto"/>
        <w:jc w:val="both"/>
        <w:rPr>
          <w:rFonts w:ascii="Times New Roman" w:hAnsi="Times New Roman" w:cs="Times New Roman"/>
          <w:sz w:val="24"/>
          <w:szCs w:val="24"/>
        </w:rPr>
      </w:pPr>
    </w:p>
    <w:p w14:paraId="64505DF4" w14:textId="0ED0B1CD" w:rsidR="0037401E" w:rsidRPr="0037401E" w:rsidRDefault="0037401E" w:rsidP="0037401E">
      <w:pPr>
        <w:spacing w:line="276" w:lineRule="auto"/>
        <w:jc w:val="both"/>
        <w:rPr>
          <w:rFonts w:ascii="Times New Roman" w:hAnsi="Times New Roman" w:cs="Times New Roman"/>
          <w:b/>
          <w:bCs/>
          <w:sz w:val="24"/>
          <w:szCs w:val="24"/>
        </w:rPr>
      </w:pPr>
      <w:r w:rsidRPr="0037401E">
        <w:rPr>
          <w:rFonts w:ascii="Times New Roman" w:hAnsi="Times New Roman" w:cs="Times New Roman"/>
          <w:b/>
          <w:bCs/>
          <w:sz w:val="24"/>
          <w:szCs w:val="24"/>
        </w:rPr>
        <w:t>C. Penutup</w:t>
      </w:r>
    </w:p>
    <w:p w14:paraId="66605343" w14:textId="0EF9ACB2" w:rsidR="0037401E" w:rsidRPr="0037401E" w:rsidRDefault="0037401E" w:rsidP="0037401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FA13BB" w:rsidRPr="00FA13BB">
        <w:rPr>
          <w:rFonts w:ascii="Times New Roman" w:hAnsi="Times New Roman" w:cs="Times New Roman"/>
          <w:sz w:val="24"/>
          <w:szCs w:val="24"/>
        </w:rPr>
        <w:t xml:space="preserve">Dapat disimpulkan bahwa kegiatan magang penyuntingan yang telah dilakukan perkelompok pada tanggal dan waktu yang telah ditentukan oleh dosen pengampu yang dilaksanakan di kantor </w:t>
      </w:r>
      <w:r w:rsidR="00187138">
        <w:rPr>
          <w:rFonts w:ascii="Times New Roman" w:hAnsi="Times New Roman" w:cs="Times New Roman"/>
          <w:sz w:val="24"/>
          <w:szCs w:val="24"/>
        </w:rPr>
        <w:t>UAD Press</w:t>
      </w:r>
      <w:r w:rsidR="00FA13BB" w:rsidRPr="00FA13BB">
        <w:rPr>
          <w:rFonts w:ascii="Times New Roman" w:hAnsi="Times New Roman" w:cs="Times New Roman"/>
          <w:sz w:val="24"/>
          <w:szCs w:val="24"/>
        </w:rPr>
        <w:t>. Hasil yang diperoleh pada artikel yang telah disunting yai</w:t>
      </w:r>
      <w:r w:rsidR="00187138">
        <w:rPr>
          <w:rFonts w:ascii="Times New Roman" w:hAnsi="Times New Roman" w:cs="Times New Roman"/>
          <w:sz w:val="24"/>
          <w:szCs w:val="24"/>
        </w:rPr>
        <w:t>tu artikel</w:t>
      </w:r>
      <w:r w:rsidR="00361138">
        <w:rPr>
          <w:rFonts w:ascii="Times New Roman" w:hAnsi="Times New Roman" w:cs="Times New Roman"/>
          <w:sz w:val="24"/>
          <w:szCs w:val="24"/>
        </w:rPr>
        <w:t xml:space="preserve"> yang berjudul </w:t>
      </w:r>
      <w:r w:rsidR="00361138" w:rsidRPr="00A3674E">
        <w:rPr>
          <w:rFonts w:ascii="Times New Roman" w:hAnsi="Times New Roman" w:cs="Times New Roman"/>
          <w:sz w:val="24"/>
          <w:szCs w:val="24"/>
        </w:rPr>
        <w:t>“</w:t>
      </w:r>
      <w:r w:rsidR="00361138">
        <w:rPr>
          <w:rFonts w:ascii="Times New Roman" w:hAnsi="Times New Roman" w:cs="Times New Roman"/>
          <w:sz w:val="24"/>
          <w:szCs w:val="24"/>
        </w:rPr>
        <w:t>Pengaruh Society 5.0 Terhadap Pembelajaran Matematika Modern</w:t>
      </w:r>
      <w:r w:rsidR="00361138" w:rsidRPr="00A3674E">
        <w:rPr>
          <w:rFonts w:ascii="Times New Roman" w:hAnsi="Times New Roman" w:cs="Times New Roman"/>
          <w:sz w:val="24"/>
          <w:szCs w:val="24"/>
        </w:rPr>
        <w:t xml:space="preserve">” yang ditulis </w:t>
      </w:r>
      <w:r w:rsidR="00361138">
        <w:rPr>
          <w:rFonts w:ascii="Times New Roman" w:hAnsi="Times New Roman" w:cs="Times New Roman"/>
          <w:sz w:val="24"/>
          <w:szCs w:val="24"/>
        </w:rPr>
        <w:t>Hibatullah Bintang Wafi dan Novi Putri Rahma Yanti</w:t>
      </w:r>
      <w:r w:rsidR="00361138" w:rsidRPr="00A3674E">
        <w:rPr>
          <w:rFonts w:ascii="Times New Roman" w:hAnsi="Times New Roman" w:cs="Times New Roman"/>
          <w:sz w:val="24"/>
          <w:szCs w:val="24"/>
        </w:rPr>
        <w:t xml:space="preserve">. Artikel tersebut memiliki </w:t>
      </w:r>
      <w:r w:rsidR="00361138">
        <w:rPr>
          <w:rFonts w:ascii="Times New Roman" w:hAnsi="Times New Roman" w:cs="Times New Roman"/>
          <w:sz w:val="24"/>
          <w:szCs w:val="24"/>
        </w:rPr>
        <w:t>6</w:t>
      </w:r>
      <w:r w:rsidR="00361138" w:rsidRPr="00A3674E">
        <w:rPr>
          <w:rFonts w:ascii="Times New Roman" w:hAnsi="Times New Roman" w:cs="Times New Roman"/>
          <w:sz w:val="24"/>
          <w:szCs w:val="24"/>
        </w:rPr>
        <w:t xml:space="preserve"> halaman.</w:t>
      </w:r>
      <w:r w:rsidR="00CC49AA">
        <w:rPr>
          <w:rFonts w:ascii="Times New Roman" w:hAnsi="Times New Roman" w:cs="Times New Roman"/>
          <w:sz w:val="24"/>
          <w:szCs w:val="24"/>
        </w:rPr>
        <w:t xml:space="preserve"> Adapun temuan </w:t>
      </w:r>
      <w:r w:rsidR="00215CF7">
        <w:rPr>
          <w:rFonts w:ascii="Times New Roman" w:hAnsi="Times New Roman" w:cs="Times New Roman"/>
          <w:sz w:val="24"/>
          <w:szCs w:val="24"/>
        </w:rPr>
        <w:t>kesalahan-kesalahan penulisan dan sebagainya</w:t>
      </w:r>
      <w:r w:rsidR="00BB1514">
        <w:rPr>
          <w:rFonts w:ascii="Times New Roman" w:hAnsi="Times New Roman" w:cs="Times New Roman"/>
          <w:sz w:val="24"/>
          <w:szCs w:val="24"/>
        </w:rPr>
        <w:t xml:space="preserve"> yang terdapat</w:t>
      </w:r>
      <w:r w:rsidR="00215CF7">
        <w:rPr>
          <w:rFonts w:ascii="Times New Roman" w:hAnsi="Times New Roman" w:cs="Times New Roman"/>
          <w:sz w:val="24"/>
          <w:szCs w:val="24"/>
        </w:rPr>
        <w:t xml:space="preserve"> pada artikel tersebut</w:t>
      </w:r>
      <w:r w:rsidR="002D2899">
        <w:rPr>
          <w:rFonts w:ascii="Times New Roman" w:hAnsi="Times New Roman" w:cs="Times New Roman"/>
          <w:sz w:val="24"/>
          <w:szCs w:val="24"/>
        </w:rPr>
        <w:t xml:space="preserve"> berjumlah</w:t>
      </w:r>
      <w:r w:rsidR="00BB1514">
        <w:rPr>
          <w:rFonts w:ascii="Times New Roman" w:hAnsi="Times New Roman" w:cs="Times New Roman"/>
          <w:sz w:val="24"/>
          <w:szCs w:val="24"/>
        </w:rPr>
        <w:t xml:space="preserve"> 14 data</w:t>
      </w:r>
      <w:r w:rsidR="008120BA">
        <w:rPr>
          <w:rFonts w:ascii="Times New Roman" w:hAnsi="Times New Roman" w:cs="Times New Roman"/>
          <w:sz w:val="24"/>
          <w:szCs w:val="24"/>
        </w:rPr>
        <w:t>.</w:t>
      </w:r>
      <w:r w:rsidR="00496472">
        <w:rPr>
          <w:rFonts w:ascii="Times New Roman" w:hAnsi="Times New Roman" w:cs="Times New Roman"/>
          <w:sz w:val="24"/>
          <w:szCs w:val="24"/>
        </w:rPr>
        <w:t xml:space="preserve"> Pada dasarnya kegiatan magang penyuntingan kepada mahasiswa ini</w:t>
      </w:r>
      <w:r w:rsidR="008F712E">
        <w:rPr>
          <w:rFonts w:ascii="Times New Roman" w:hAnsi="Times New Roman" w:cs="Times New Roman"/>
          <w:sz w:val="24"/>
          <w:szCs w:val="24"/>
        </w:rPr>
        <w:t xml:space="preserve"> bertujuan untuk menimbulkan kepekaan terhadap tata cara dan penulisan karya ilmia</w:t>
      </w:r>
      <w:r w:rsidR="004D77DE">
        <w:rPr>
          <w:rFonts w:ascii="Times New Roman" w:hAnsi="Times New Roman" w:cs="Times New Roman"/>
          <w:sz w:val="24"/>
          <w:szCs w:val="24"/>
        </w:rPr>
        <w:t>h yang akan diterbitkan sehingga enak dibaca dan sistematis.</w:t>
      </w:r>
      <w:r w:rsidR="00C44BE5">
        <w:rPr>
          <w:rFonts w:ascii="Times New Roman" w:hAnsi="Times New Roman" w:cs="Times New Roman"/>
          <w:sz w:val="24"/>
          <w:szCs w:val="24"/>
        </w:rPr>
        <w:t xml:space="preserve"> </w:t>
      </w:r>
      <w:r w:rsidR="00B545D7">
        <w:rPr>
          <w:rFonts w:ascii="Times New Roman" w:hAnsi="Times New Roman" w:cs="Times New Roman"/>
          <w:sz w:val="24"/>
          <w:szCs w:val="24"/>
        </w:rPr>
        <w:t>Kegiatan magang ini sangat memberi pengalaman baru kepada mahasiswa yang ingin memulai bekerja atau berkecimpung pada dunia editor</w:t>
      </w:r>
      <w:r w:rsidR="009B1105">
        <w:rPr>
          <w:rFonts w:ascii="Times New Roman" w:hAnsi="Times New Roman" w:cs="Times New Roman"/>
          <w:sz w:val="24"/>
          <w:szCs w:val="24"/>
        </w:rPr>
        <w:t xml:space="preserve"> penerbitan.</w:t>
      </w:r>
    </w:p>
    <w:sectPr w:rsidR="0037401E" w:rsidRPr="0037401E" w:rsidSect="00D53353">
      <w:pgSz w:w="11906" w:h="16838" w:code="9"/>
      <w:pgMar w:top="-14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75159"/>
    <w:multiLevelType w:val="hybridMultilevel"/>
    <w:tmpl w:val="FA7E4B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CA44FE4"/>
    <w:multiLevelType w:val="hybridMultilevel"/>
    <w:tmpl w:val="2C9A75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73197718">
    <w:abstractNumId w:val="0"/>
  </w:num>
  <w:num w:numId="2" w16cid:durableId="10269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09"/>
    <w:rsid w:val="00021123"/>
    <w:rsid w:val="00021131"/>
    <w:rsid w:val="00034E92"/>
    <w:rsid w:val="00044696"/>
    <w:rsid w:val="000475C6"/>
    <w:rsid w:val="00090B08"/>
    <w:rsid w:val="000F076A"/>
    <w:rsid w:val="000F2370"/>
    <w:rsid w:val="00111743"/>
    <w:rsid w:val="00120768"/>
    <w:rsid w:val="00123758"/>
    <w:rsid w:val="00131A9E"/>
    <w:rsid w:val="0016768C"/>
    <w:rsid w:val="00187138"/>
    <w:rsid w:val="001955CA"/>
    <w:rsid w:val="001E7243"/>
    <w:rsid w:val="00215CF7"/>
    <w:rsid w:val="002215B8"/>
    <w:rsid w:val="00233ACC"/>
    <w:rsid w:val="00247C4B"/>
    <w:rsid w:val="00264209"/>
    <w:rsid w:val="0029196E"/>
    <w:rsid w:val="0029537D"/>
    <w:rsid w:val="002D2899"/>
    <w:rsid w:val="002E13B3"/>
    <w:rsid w:val="002F638E"/>
    <w:rsid w:val="00303ED1"/>
    <w:rsid w:val="00304496"/>
    <w:rsid w:val="00326D9C"/>
    <w:rsid w:val="003404C5"/>
    <w:rsid w:val="00361138"/>
    <w:rsid w:val="0037401E"/>
    <w:rsid w:val="003862B5"/>
    <w:rsid w:val="00391151"/>
    <w:rsid w:val="00395D79"/>
    <w:rsid w:val="003B5E1D"/>
    <w:rsid w:val="003E7BE5"/>
    <w:rsid w:val="003F7F3A"/>
    <w:rsid w:val="00435FC7"/>
    <w:rsid w:val="00451AD5"/>
    <w:rsid w:val="00486AF9"/>
    <w:rsid w:val="00496472"/>
    <w:rsid w:val="004C5EFB"/>
    <w:rsid w:val="004D77DE"/>
    <w:rsid w:val="004E71A6"/>
    <w:rsid w:val="004E76FA"/>
    <w:rsid w:val="00506F4C"/>
    <w:rsid w:val="0050794B"/>
    <w:rsid w:val="005112EC"/>
    <w:rsid w:val="00511598"/>
    <w:rsid w:val="00516A71"/>
    <w:rsid w:val="0055182F"/>
    <w:rsid w:val="00592827"/>
    <w:rsid w:val="005D5E4C"/>
    <w:rsid w:val="005F5B14"/>
    <w:rsid w:val="00614ACA"/>
    <w:rsid w:val="00653D52"/>
    <w:rsid w:val="006A6E48"/>
    <w:rsid w:val="00703469"/>
    <w:rsid w:val="00713001"/>
    <w:rsid w:val="00720CE4"/>
    <w:rsid w:val="00734250"/>
    <w:rsid w:val="00751EC5"/>
    <w:rsid w:val="0079433D"/>
    <w:rsid w:val="007A37AC"/>
    <w:rsid w:val="007D18ED"/>
    <w:rsid w:val="008120BA"/>
    <w:rsid w:val="00814951"/>
    <w:rsid w:val="008170F9"/>
    <w:rsid w:val="0083091D"/>
    <w:rsid w:val="00841AB7"/>
    <w:rsid w:val="00842F71"/>
    <w:rsid w:val="008679C3"/>
    <w:rsid w:val="008F712E"/>
    <w:rsid w:val="00914328"/>
    <w:rsid w:val="00937AF4"/>
    <w:rsid w:val="0095129F"/>
    <w:rsid w:val="00967433"/>
    <w:rsid w:val="00975A5B"/>
    <w:rsid w:val="009B1105"/>
    <w:rsid w:val="009C5683"/>
    <w:rsid w:val="009F20C3"/>
    <w:rsid w:val="00A3674E"/>
    <w:rsid w:val="00A44ED8"/>
    <w:rsid w:val="00A8529A"/>
    <w:rsid w:val="00AA00A3"/>
    <w:rsid w:val="00AC2A19"/>
    <w:rsid w:val="00B15AFC"/>
    <w:rsid w:val="00B224BC"/>
    <w:rsid w:val="00B25DBD"/>
    <w:rsid w:val="00B37D82"/>
    <w:rsid w:val="00B545D7"/>
    <w:rsid w:val="00B553C8"/>
    <w:rsid w:val="00B6400B"/>
    <w:rsid w:val="00B9116C"/>
    <w:rsid w:val="00B97115"/>
    <w:rsid w:val="00BB1514"/>
    <w:rsid w:val="00BB39FF"/>
    <w:rsid w:val="00C05FC9"/>
    <w:rsid w:val="00C349B4"/>
    <w:rsid w:val="00C44BE5"/>
    <w:rsid w:val="00C85958"/>
    <w:rsid w:val="00C90630"/>
    <w:rsid w:val="00CC3D96"/>
    <w:rsid w:val="00CC49AA"/>
    <w:rsid w:val="00CC75A2"/>
    <w:rsid w:val="00CF27EA"/>
    <w:rsid w:val="00D22ABA"/>
    <w:rsid w:val="00D53353"/>
    <w:rsid w:val="00D553D4"/>
    <w:rsid w:val="00D71042"/>
    <w:rsid w:val="00D917BF"/>
    <w:rsid w:val="00DC0EA3"/>
    <w:rsid w:val="00DC26FF"/>
    <w:rsid w:val="00DC756C"/>
    <w:rsid w:val="00DE2051"/>
    <w:rsid w:val="00E126E3"/>
    <w:rsid w:val="00E21530"/>
    <w:rsid w:val="00E56F70"/>
    <w:rsid w:val="00E76718"/>
    <w:rsid w:val="00EC3533"/>
    <w:rsid w:val="00F0734B"/>
    <w:rsid w:val="00F113E7"/>
    <w:rsid w:val="00F7654B"/>
    <w:rsid w:val="00FA13BB"/>
    <w:rsid w:val="00FA5523"/>
    <w:rsid w:val="00FB43BD"/>
    <w:rsid w:val="00FB7B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2B858D"/>
  <w15:chartTrackingRefBased/>
  <w15:docId w15:val="{76A9881C-74DE-4FA3-88EA-DE99B22C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5F5B14"/>
    <w:pPr>
      <w:ind w:left="720"/>
      <w:contextualSpacing/>
    </w:pPr>
  </w:style>
  <w:style w:type="table" w:styleId="KisiTabel">
    <w:name w:val="Table Grid"/>
    <w:basedOn w:val="TabelNormal"/>
    <w:uiPriority w:val="39"/>
    <w:rsid w:val="00E5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putra ayak</dc:creator>
  <cp:keywords/>
  <dc:description/>
  <cp:lastModifiedBy>putra ayak</cp:lastModifiedBy>
  <cp:revision>127</cp:revision>
  <dcterms:created xsi:type="dcterms:W3CDTF">2024-01-14T09:37:00Z</dcterms:created>
  <dcterms:modified xsi:type="dcterms:W3CDTF">2024-01-14T13:44:00Z</dcterms:modified>
</cp:coreProperties>
</file>