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cs="Noto Sans Bengali UI" w:hAnsi="Noto Sans Bengali UI"/>
          <w:b/>
          <w:bCs/>
          <w:highlight w:val="none"/>
        </w:rPr>
      </w:pPr>
      <w:bookmarkStart w:id="0" w:name="_GoBack"/>
      <w:bookmarkEnd w:id="0"/>
      <w:r>
        <w:rPr>
          <w:rFonts w:cs="Noto Sans Bengali UI" w:hAnsi="Noto Sans Bengali UI"/>
          <w:b/>
          <w:bCs/>
          <w:highlight w:val="none"/>
          <w:lang w:val="en-US"/>
        </w:rPr>
        <w:t>PERINGATI HARI IMUNISASI, UNIVERSITAS AHMAD</w:t>
      </w:r>
    </w:p>
    <w:p>
      <w:pPr>
        <w:pStyle w:val="style0"/>
        <w:jc w:val="center"/>
        <w:rPr>
          <w:rFonts w:cs="Noto Sans Bengali UI" w:hAnsi="Noto Sans Bengali UI"/>
          <w:b/>
          <w:bCs/>
          <w:highlight w:val="none"/>
        </w:rPr>
      </w:pPr>
      <w:r>
        <w:rPr>
          <w:rFonts w:cs="Noto Sans Bengali UI" w:hAnsi="Noto Sans Bengali UI"/>
          <w:b/>
          <w:bCs/>
          <w:highlight w:val="none"/>
          <w:lang w:val="en-US"/>
        </w:rPr>
        <w:t>DAHLAN ADAKAN VAKSINASI SASAR MAHASISWA</w:t>
      </w:r>
    </w:p>
    <w:p>
      <w:pPr>
        <w:pStyle w:val="style0"/>
        <w:jc w:val="center"/>
        <w:rPr>
          <w:rFonts w:cs="Noto Sans Bengali UI" w:hAnsi="Noto Sans Bengali UI"/>
          <w:b/>
          <w:bCs/>
          <w:highlight w:val="none"/>
        </w:rPr>
      </w:pPr>
      <w:r>
        <w:rPr>
          <w:rFonts w:cs="Noto Sans Bengali UI" w:hAnsi="Noto Sans Bengali UI"/>
          <w:b/>
          <w:bCs/>
          <w:highlight w:val="none"/>
          <w:lang w:val="en-US"/>
        </w:rPr>
        <w:t>DAN MASYARAKAT UMUM</w:t>
      </w:r>
    </w:p>
    <w:p>
      <w:pPr>
        <w:pStyle w:val="style0"/>
        <w:jc w:val="center"/>
        <w:rPr>
          <w:rFonts w:cs="Noto Sans Bengali UI" w:hAnsi="Noto Sans Bengali UI"/>
          <w:b/>
          <w:bCs/>
          <w:highlight w:val="none"/>
        </w:rPr>
      </w:pPr>
    </w:p>
    <w:p>
      <w:pPr>
        <w:pStyle w:val="style0"/>
        <w:jc w:val="center"/>
        <w:rPr>
          <w:rFonts w:cs="Noto Sans Bengali UI" w:hAnsi="Noto Sans Bengali UI"/>
          <w:b/>
          <w:bCs/>
          <w:highlight w:val="none"/>
        </w:rPr>
      </w:pPr>
      <w:r>
        <w:rPr/>
        <w:drawing>
          <wp:inline distL="114300" distT="0" distB="0" distR="114300">
            <wp:extent cx="3416131" cy="191791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3416131" cy="1917914"/>
                    </a:xfrm>
                    <a:prstGeom prst="rect"/>
                  </pic:spPr>
                </pic:pic>
              </a:graphicData>
            </a:graphic>
          </wp:inline>
        </w:drawing>
      </w:r>
    </w:p>
    <w:p>
      <w:pPr>
        <w:pStyle w:val="style0"/>
        <w:ind w:firstLineChars="200"/>
        <w:jc w:val="left"/>
        <w:rPr>
          <w:rFonts w:cs="Noto Sans Bengali UI" w:hAnsi="Noto Sans Bengali UI"/>
          <w:b w:val="false"/>
          <w:bCs w:val="false"/>
          <w:highlight w:val="none"/>
          <w:lang w:val="en-US"/>
        </w:rPr>
      </w:pPr>
      <w:r>
        <w:rPr>
          <w:rFonts w:cs="Noto Sans Bengali UI" w:hAnsi="Noto Sans Bengali UI"/>
          <w:b w:val="false"/>
          <w:bCs w:val="false"/>
          <w:highlight w:val="none"/>
          <w:lang w:val="en-US"/>
        </w:rPr>
        <w:t xml:space="preserve">Pada 23 april 2023, pemerintah menggencarkan program imunisasi tentang pemberian imunisasi Covid - 19 di berikan secara gratis dikalangan Mahasiswa dan Masyarakat umum. Universitas Ahmad Dahlan (UAD) bersama dinas kesehatan Yogyakarta menggelar vaksinasi Covid - 19, di Auditorium kampus 4 UAD Yogyakarta dan akan berlangsung dari tanggal 25 - 26 April 2023. Vaksinasi yang dilaksanakan ini merupakan kegiatan ketiga dan hari ini selasa (25/04/2023) untuk mahasiswa semester I dan semester 5 Universitas Ahmad Dahlan Yogyakarta. Sementara esok (26/04/2023) untuk bagi masyarakat umum. </w:t>
      </w:r>
    </w:p>
    <w:p>
      <w:pPr>
        <w:pStyle w:val="style0"/>
        <w:jc w:val="left"/>
        <w:rPr>
          <w:rFonts w:cs="Noto Sans Bengali UI" w:hAnsi="Noto Sans Bengali UI"/>
          <w:b w:val="false"/>
          <w:bCs w:val="false"/>
          <w:highlight w:val="none"/>
          <w:lang w:val="en-US"/>
        </w:rPr>
      </w:pPr>
      <w:r>
        <w:rPr>
          <w:rFonts w:cs="Noto Sans Bengali UI" w:hAnsi="Noto Sans Bengali UI"/>
          <w:b w:val="false"/>
          <w:bCs w:val="false"/>
          <w:highlight w:val="none"/>
          <w:lang w:val="en-US"/>
        </w:rPr>
        <w:t xml:space="preserve">      Rektor Prof. Dr. Muchlas, M.T., menjelaskan pelaksanaan vaksinasi Covid-19 kali ini merupakan tindak lanjut surat edaran dari Kementerian yang telah memperbolehkan perkuliahan tatap muka.Sesuai dengan edaran dari Kementerian bahwa perguruan tinggi sudah dapat melaksanakan pembelajaran tatap muka sebanyak 50 persen, maka tugas kita melakukan persiapan. Dengan mendata mahasiswa yang belum divaksin, terutama mahasiswa semester satu dan lima yang belum pernah kuliah tatap muka.</w:t>
      </w:r>
    </w:p>
    <w:p>
      <w:pPr>
        <w:pStyle w:val="style0"/>
        <w:ind w:firstLineChars="200"/>
        <w:jc w:val="left"/>
        <w:rPr>
          <w:rFonts w:cs="Noto Sans Bengali UI" w:hAnsi="Noto Sans Bengali UI"/>
          <w:b/>
          <w:bCs/>
          <w:highlight w:val="none"/>
        </w:rPr>
      </w:pPr>
      <w:r>
        <w:rPr>
          <w:rFonts w:cs="Noto Sans Bengali UI" w:hAnsi="Noto Sans Bengali UI"/>
          <w:b w:val="false"/>
          <w:bCs w:val="false"/>
          <w:highlight w:val="none"/>
          <w:lang w:val="en-US"/>
        </w:rPr>
        <w:t>Tujuan vaksinasi ini agar mahasiswa telah divaksin semua, sehingga kuliah tatap muka bisa berlangsung baik. Pelaksanaan vaksinasi kali ini menargetkan partisipasi peserta vaksin sebanyak 4.000 peserta selama dua hari. Khusus untuk mahasiswa semester 1 ditargetkan 2.000 mahasiswa baru yang mengikuti vaksin, dan 1.500 mahasiswa semester 5. Tim yang bertugas COVID UAD Yogyakarta memastikan untuk perkuliahan tatap muka akan dilaksanakan sesuai prokes. Seluruh mahasiswa, dosen dan juga staf wajib mematuhi protokol kesehatan menggunakan masker selama perkuliahan tatap muka, dan mahasiswa wajib menerapkan 5 M dalam proses perkuliahan tatap muka di UAD Yogyakarta. Dan di anjurkan oleh menteri kesehatan untuk  diadakan tempat cuci tangan di halaman kampus.</w:t>
      </w:r>
    </w:p>
    <w:p>
      <w:pPr>
        <w:pStyle w:val="style0"/>
        <w:jc w:val="left"/>
        <w:rPr>
          <w:rFonts w:cs="Noto Sans Bengali UI" w:hAnsi="Noto Sans Bengali UI"/>
          <w:b w:val="false"/>
          <w:bCs w:val="false"/>
          <w:highlight w:val="none"/>
        </w:rPr>
      </w:pPr>
    </w:p>
    <w:p>
      <w:pPr>
        <w:pStyle w:val="style0"/>
        <w:jc w:val="left"/>
        <w:rPr>
          <w:rFonts w:cs="Noto Sans Bengali UI" w:hAnsi="Noto Sans Bengali UI"/>
          <w:b w:val="false"/>
          <w:bCs w:val="false"/>
          <w:highlight w:val="none"/>
        </w:rPr>
      </w:pPr>
      <w:r>
        <w:rPr>
          <w:rFonts w:cs="Noto Sans Bengali UI" w:hAnsi="Noto Sans Bengali UI"/>
          <w:b w:val="false"/>
          <w:bCs w:val="false"/>
          <w:highlight w:val="none"/>
          <w:lang w:val="en-US"/>
        </w:rPr>
        <w:t>Info kontak</w:t>
      </w:r>
    </w:p>
    <w:p>
      <w:pPr>
        <w:pStyle w:val="style0"/>
        <w:jc w:val="left"/>
        <w:rPr>
          <w:rFonts w:cs="Noto Sans Bengali UI" w:hAnsi="Noto Sans Bengali UI"/>
          <w:b w:val="false"/>
          <w:bCs w:val="false"/>
          <w:highlight w:val="none"/>
        </w:rPr>
      </w:pPr>
      <w:r>
        <w:rPr>
          <w:rFonts w:cs="Noto Sans Bengali UI" w:hAnsi="Noto Sans Bengali UI"/>
          <w:b w:val="false"/>
          <w:bCs w:val="false"/>
          <w:highlight w:val="none"/>
          <w:lang w:val="en-US"/>
        </w:rPr>
        <w:t>Rahayu</w:t>
      </w:r>
    </w:p>
    <w:p>
      <w:pPr>
        <w:pStyle w:val="style0"/>
        <w:jc w:val="left"/>
        <w:rPr>
          <w:rFonts w:cs="Noto Sans Bengali UI" w:hAnsi="Noto Sans Bengali UI"/>
          <w:b w:val="false"/>
          <w:bCs w:val="false"/>
          <w:highlight w:val="none"/>
        </w:rPr>
      </w:pPr>
      <w:r>
        <w:rPr>
          <w:rFonts w:cs="Noto Sans Bengali UI" w:hAnsi="Noto Sans Bengali UI"/>
          <w:b w:val="false"/>
          <w:bCs w:val="false"/>
          <w:highlight w:val="none"/>
          <w:lang w:val="en-US"/>
        </w:rPr>
        <w:t>Universitas Ahmad Dahlan</w:t>
      </w:r>
    </w:p>
    <w:p>
      <w:pPr>
        <w:pStyle w:val="style0"/>
        <w:jc w:val="left"/>
        <w:rPr>
          <w:rFonts w:cs="Noto Sans Bengali UI" w:hAnsi="Noto Sans Bengali UI"/>
          <w:b w:val="false"/>
          <w:bCs w:val="false"/>
          <w:highlight w:val="none"/>
        </w:rPr>
      </w:pPr>
      <w:r>
        <w:rPr>
          <w:rFonts w:cs="Noto Sans Bengali UI" w:hAnsi="Noto Sans Bengali UI"/>
          <w:b w:val="false"/>
          <w:bCs w:val="false"/>
          <w:highlight w:val="none"/>
          <w:lang w:val="en-US"/>
        </w:rPr>
        <w:t>082120670647</w:t>
      </w:r>
    </w:p>
    <w:p>
      <w:pPr>
        <w:pStyle w:val="style0"/>
        <w:jc w:val="left"/>
        <w:rPr>
          <w:rFonts w:cs="Noto Sans Bengali UI" w:hAnsi="Noto Sans Bengali UI"/>
          <w:b w:val="false"/>
          <w:bCs w:val="false"/>
          <w:highlight w:val="none"/>
        </w:rPr>
      </w:pPr>
      <w:r>
        <w:rPr>
          <w:rFonts w:cs="Noto Sans Bengali UI" w:hAnsi="Noto Sans Bengali UI"/>
          <w:b w:val="false"/>
          <w:bCs w:val="false"/>
          <w:highlight w:val="none"/>
          <w:lang w:val="en-US"/>
        </w:rPr>
        <w:t>2300029189@webmail.uad.ac.id</w:t>
      </w:r>
    </w:p>
    <w:p>
      <w:pPr>
        <w:pStyle w:val="style0"/>
        <w:jc w:val="left"/>
        <w:rPr>
          <w:rFonts w:cs="Noto Sans Bengali UI" w:hAnsi="Noto Sans Bengali UI"/>
          <w:b w:val="false"/>
          <w:bCs w:val="false"/>
          <w:highlight w:val="none"/>
        </w:rPr>
      </w:pPr>
    </w:p>
    <w:p>
      <w:pPr>
        <w:pStyle w:val="style0"/>
        <w:jc w:val="left"/>
        <w:rPr>
          <w:rFonts w:cs="Noto Sans Bengali UI" w:hAnsi="Noto Sans Bengali UI"/>
          <w:b w:val="false"/>
          <w:bCs w:val="false"/>
          <w:highlight w:val="none"/>
        </w:rPr>
      </w:pPr>
    </w:p>
    <w:p>
      <w:pPr>
        <w:pStyle w:val="style0"/>
        <w:jc w:val="left"/>
        <w:rPr>
          <w:rFonts w:cs="Noto Sans Bengali UI" w:hAnsi="Noto Sans Bengali UI"/>
          <w:b w:val="false"/>
          <w:bCs w:val="false"/>
          <w:highlight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MT Extra">
    <w:altName w:val="Symbol"/>
    <w:panose1 w:val="05050102010000020507"/>
    <w:charset w:val="02"/>
    <w:family w:val="roman"/>
    <w:pitch w:val="default"/>
    <w:sig w:usb0="00000000" w:usb1="00000000" w:usb2="00000000" w:usb3="00000000" w:csb0="80000000" w:csb1="00000000"/>
  </w:font>
  <w:font w:name="Noto Sans Bengali UI">
    <w:altName w:val="Times New Roman"/>
    <w:panose1 w:val="02020603050000020304"/>
    <w:charset w:val="00"/>
    <w:family w:val="roman"/>
    <w:pitch w:val="variable"/>
    <w:sig w:usb0="20007A87" w:usb1="80000000" w:usb2="00000008" w:usb3="00000000" w:csb0="000001FF" w:csb1="00000000"/>
  </w:font>
  <w:font w:name="Symbol">
    <w:altName w:val="Symbol"/>
    <w:panose1 w:val="05050102010000020507"/>
    <w:charset w:val="02"/>
    <w:family w:val="roman"/>
    <w:pitch w:val="default"/>
    <w:sig w:usb0="00000000" w:usb1="00000000" w:usb2="00000000" w:usb3="00000000" w:csb0="80000000" w:csb1="00000000"/>
  </w:font>
  <w:font w:name="Wingdings">
    <w:altName w:val="Wingdings"/>
    <w:panose1 w:val="05000000000000000000"/>
    <w:charset w:val="02"/>
    <w:family w:val="auto"/>
    <w:pitch w:val="default"/>
    <w:sig w:usb0="00000000" w:usb1="00000000" w:usb2="00000000" w:usb3="00000000" w:csb0="80000000" w:csb1="00000000"/>
  </w:font>
  <w:font w:name="AndroidClock">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271</Words>
  <Characters>1740</Characters>
  <Application>WPS Office</Application>
  <Paragraphs>17</Paragraphs>
  <CharactersWithSpaces>2008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2024-04-26T10:46:05Z</dcterms:created>
  <dc:creator>CPH2209</dc:creator>
  <lastModifiedBy>CPH2209</lastModifiedBy>
  <dcterms:modified xsi:type="dcterms:W3CDTF">2024-04-27T07:45:14Z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3aa8d6962dcc4cd9aa30cff0f841e18d</vt:lpwstr>
  </property>
</Properties>
</file>