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76763" w14:textId="4D8E9404" w:rsidR="00A96AA6" w:rsidRDefault="00A96AA6" w:rsidP="00A96AA6">
      <w:pPr>
        <w:spacing w:line="276" w:lineRule="auto"/>
        <w:ind w:left="720"/>
        <w:jc w:val="center"/>
        <w:rPr>
          <w:rFonts w:ascii="Times New Roman" w:hAnsi="Times New Roman" w:cs="Times New Roman"/>
          <w:b/>
          <w:bCs/>
          <w:color w:val="833C0B" w:themeColor="accent2" w:themeShade="80"/>
          <w:sz w:val="24"/>
          <w:szCs w:val="24"/>
        </w:rPr>
      </w:pPr>
      <w:r w:rsidRPr="00A96AA6">
        <w:rPr>
          <w:rFonts w:ascii="Times New Roman" w:hAnsi="Times New Roman" w:cs="Times New Roman"/>
          <w:b/>
          <w:bCs/>
          <w:color w:val="833C0B" w:themeColor="accent2" w:themeShade="80"/>
          <w:sz w:val="24"/>
          <w:szCs w:val="24"/>
        </w:rPr>
        <w:t>PENGUATAN MUTU PELAYANAN KESEHATAN INDONESIA MAJU MELALUI PROGRAM IMUNISASI GELAR PEKAN IMUNISASI DUNIA</w:t>
      </w:r>
    </w:p>
    <w:p w14:paraId="7FD46051" w14:textId="10B32C5A" w:rsidR="00A96AA6" w:rsidRDefault="00A96AA6" w:rsidP="00A96AA6">
      <w:pPr>
        <w:jc w:val="center"/>
        <w:rPr>
          <w:rFonts w:ascii="Times New Roman" w:hAnsi="Times New Roman" w:cs="Times New Roman"/>
          <w:color w:val="767171" w:themeColor="background2" w:themeShade="80"/>
          <w:sz w:val="18"/>
          <w:szCs w:val="18"/>
        </w:rPr>
      </w:pPr>
      <w:r w:rsidRPr="00A96AA6">
        <w:rPr>
          <w:rFonts w:ascii="Times New Roman" w:hAnsi="Times New Roman" w:cs="Times New Roman"/>
          <w:color w:val="767171" w:themeColor="background2" w:themeShade="80"/>
          <w:sz w:val="18"/>
          <w:szCs w:val="18"/>
        </w:rPr>
        <w:t>Ditulis oleh: Fitri Nopitasari | Kamis, 25 April 2024</w:t>
      </w:r>
    </w:p>
    <w:p w14:paraId="78097E5E" w14:textId="1AE098EC" w:rsidR="00A96AA6" w:rsidRDefault="00A96AA6" w:rsidP="00A96AA6">
      <w:pPr>
        <w:spacing w:after="0"/>
        <w:jc w:val="center"/>
        <w:rPr>
          <w:rFonts w:ascii="Times New Roman" w:hAnsi="Times New Roman" w:cs="Times New Roman"/>
          <w:b/>
          <w:bCs/>
          <w:color w:val="767171" w:themeColor="background2" w:themeShade="80"/>
          <w:sz w:val="18"/>
          <w:szCs w:val="18"/>
        </w:rPr>
      </w:pPr>
      <w:r>
        <w:rPr>
          <w:rFonts w:ascii="Times New Roman" w:hAnsi="Times New Roman" w:cs="Times New Roman"/>
          <w:b/>
          <w:bCs/>
          <w:noProof/>
          <w:color w:val="767171" w:themeColor="background2" w:themeShade="80"/>
          <w:sz w:val="18"/>
          <w:szCs w:val="18"/>
        </w:rPr>
        <w:drawing>
          <wp:inline distT="0" distB="0" distL="0" distR="0" wp14:anchorId="0ADCDC9B" wp14:editId="6A8F69F4">
            <wp:extent cx="3745065" cy="1804670"/>
            <wp:effectExtent l="0" t="0" r="8255" b="5080"/>
            <wp:docPr id="2426911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88703" cy="1825698"/>
                    </a:xfrm>
                    <a:prstGeom prst="rect">
                      <a:avLst/>
                    </a:prstGeom>
                    <a:noFill/>
                  </pic:spPr>
                </pic:pic>
              </a:graphicData>
            </a:graphic>
          </wp:inline>
        </w:drawing>
      </w:r>
    </w:p>
    <w:p w14:paraId="748021AB" w14:textId="7645D06D" w:rsidR="00A96AA6" w:rsidRDefault="00A96AA6" w:rsidP="00A96AA6">
      <w:pPr>
        <w:spacing w:after="0"/>
        <w:jc w:val="center"/>
        <w:rPr>
          <w:rFonts w:ascii="Times New Roman" w:hAnsi="Times New Roman" w:cs="Times New Roman"/>
          <w:b/>
          <w:bCs/>
          <w:color w:val="767171" w:themeColor="background2" w:themeShade="80"/>
          <w:sz w:val="18"/>
          <w:szCs w:val="18"/>
        </w:rPr>
      </w:pPr>
      <w:r w:rsidRPr="00A96AA6">
        <w:rPr>
          <w:rFonts w:ascii="Times New Roman" w:hAnsi="Times New Roman" w:cs="Times New Roman"/>
          <w:b/>
          <w:bCs/>
          <w:color w:val="767171" w:themeColor="background2" w:themeShade="80"/>
          <w:sz w:val="18"/>
          <w:szCs w:val="18"/>
        </w:rPr>
        <w:t>Foto: Dinas Kominfo, 2024</w:t>
      </w:r>
    </w:p>
    <w:p w14:paraId="71D355DC" w14:textId="77777777" w:rsidR="00A96AA6" w:rsidRPr="00A96AA6" w:rsidRDefault="00A96AA6" w:rsidP="00A96AA6">
      <w:pPr>
        <w:spacing w:after="0"/>
        <w:jc w:val="center"/>
        <w:rPr>
          <w:rFonts w:ascii="Times New Roman" w:hAnsi="Times New Roman" w:cs="Times New Roman"/>
          <w:b/>
          <w:bCs/>
          <w:color w:val="767171" w:themeColor="background2" w:themeShade="80"/>
          <w:sz w:val="18"/>
          <w:szCs w:val="18"/>
        </w:rPr>
      </w:pPr>
    </w:p>
    <w:p w14:paraId="3ED36E7F" w14:textId="659931AE" w:rsidR="00A96AA6" w:rsidRDefault="00A96AA6" w:rsidP="00A96AA6">
      <w:pPr>
        <w:spacing w:after="0" w:line="276" w:lineRule="auto"/>
        <w:ind w:left="720"/>
        <w:jc w:val="both"/>
        <w:rPr>
          <w:rFonts w:ascii="Times New Roman" w:hAnsi="Times New Roman" w:cs="Times New Roman"/>
        </w:rPr>
      </w:pPr>
      <w:r w:rsidRPr="00A96AA6">
        <w:rPr>
          <w:rFonts w:ascii="Times New Roman" w:hAnsi="Times New Roman" w:cs="Times New Roman"/>
          <w:b/>
          <w:bCs/>
        </w:rPr>
        <w:t>Jakarta</w:t>
      </w:r>
      <w:r>
        <w:rPr>
          <w:rFonts w:ascii="Times New Roman" w:hAnsi="Times New Roman" w:cs="Times New Roman"/>
          <w:b/>
          <w:bCs/>
        </w:rPr>
        <w:t xml:space="preserve"> -</w:t>
      </w:r>
      <w:r>
        <w:rPr>
          <w:rFonts w:ascii="Times New Roman" w:hAnsi="Times New Roman" w:cs="Times New Roman"/>
        </w:rPr>
        <w:t xml:space="preserve"> </w:t>
      </w:r>
      <w:r w:rsidRPr="009647D7">
        <w:rPr>
          <w:rFonts w:ascii="Times New Roman" w:hAnsi="Times New Roman" w:cs="Times New Roman"/>
        </w:rPr>
        <w:t>Pekan Imunisasi Dunia</w:t>
      </w:r>
      <w:r>
        <w:rPr>
          <w:rFonts w:ascii="Times New Roman" w:hAnsi="Times New Roman" w:cs="Times New Roman"/>
        </w:rPr>
        <w:t xml:space="preserve"> 2024</w:t>
      </w:r>
      <w:r w:rsidRPr="009647D7">
        <w:rPr>
          <w:rFonts w:ascii="Times New Roman" w:hAnsi="Times New Roman" w:cs="Times New Roman"/>
        </w:rPr>
        <w:t xml:space="preserve"> memperingati setengah abad (50 tahun) keberhasilan Program Imunisasi (EPI) dalam melindungi anak-anak di seluruh dunia. Pekan Imunisasi Dunia bertujuan untuk menyoroti perlunya bekerja sama untuk melindungi masyarakat dari penyakit yang dapat dicegah dengan vaksin.</w:t>
      </w:r>
    </w:p>
    <w:p w14:paraId="2DA44D16" w14:textId="77777777" w:rsidR="00A96AA6" w:rsidRPr="00C85C12" w:rsidRDefault="00A96AA6" w:rsidP="00A96AA6">
      <w:pPr>
        <w:spacing w:after="0" w:line="276" w:lineRule="auto"/>
        <w:ind w:left="720"/>
        <w:jc w:val="both"/>
        <w:rPr>
          <w:rFonts w:ascii="Times New Roman" w:hAnsi="Times New Roman" w:cs="Times New Roman"/>
        </w:rPr>
      </w:pPr>
    </w:p>
    <w:p w14:paraId="5042C8EA" w14:textId="77777777" w:rsidR="00A96AA6" w:rsidRDefault="00A96AA6" w:rsidP="00A96AA6">
      <w:pPr>
        <w:spacing w:after="0" w:line="276" w:lineRule="auto"/>
        <w:ind w:left="720"/>
        <w:jc w:val="both"/>
        <w:rPr>
          <w:rFonts w:ascii="Times New Roman" w:hAnsi="Times New Roman" w:cs="Times New Roman"/>
        </w:rPr>
      </w:pPr>
      <w:r w:rsidRPr="009647D7">
        <w:rPr>
          <w:rFonts w:ascii="Times New Roman" w:hAnsi="Times New Roman" w:cs="Times New Roman"/>
        </w:rPr>
        <w:t>Menteri Kesehatan Budi Gunadi Sadikin menekankan pentingnya vaksinasi untuk mewujudkan masyarakat Indonesia sejahtera dan membuka jalan menuju Indonesia maju pada tahun 2045. Menteri menekankan perlunya pendekatan komprehensif yang mencakup edukasi dan rutinitas selain vaksinasi. pemeriksaan kesehatan “Itulah tiga program pengobatan preventif yang paling penting,” kata Menteri</w:t>
      </w:r>
      <w:r>
        <w:rPr>
          <w:rFonts w:ascii="Times New Roman" w:hAnsi="Times New Roman" w:cs="Times New Roman"/>
        </w:rPr>
        <w:t xml:space="preserve"> </w:t>
      </w:r>
      <w:r w:rsidRPr="009647D7">
        <w:rPr>
          <w:rFonts w:ascii="Times New Roman" w:hAnsi="Times New Roman" w:cs="Times New Roman"/>
        </w:rPr>
        <w:t>Kesehatan yang menghadiri Seminar Nasional Prioritas Imunisasi National Pediatric Society di Jakarta.</w:t>
      </w:r>
      <w:r>
        <w:rPr>
          <w:rFonts w:ascii="Times New Roman" w:hAnsi="Times New Roman" w:cs="Times New Roman"/>
        </w:rPr>
        <w:t xml:space="preserve"> </w:t>
      </w:r>
    </w:p>
    <w:p w14:paraId="2D229D7D" w14:textId="77777777" w:rsidR="00A96AA6" w:rsidRDefault="00A96AA6" w:rsidP="00A96AA6">
      <w:pPr>
        <w:spacing w:after="0" w:line="276" w:lineRule="auto"/>
        <w:jc w:val="both"/>
        <w:rPr>
          <w:rFonts w:ascii="Times New Roman" w:hAnsi="Times New Roman" w:cs="Times New Roman"/>
        </w:rPr>
      </w:pPr>
    </w:p>
    <w:p w14:paraId="4AE85F1A" w14:textId="77777777" w:rsidR="00A96AA6" w:rsidRDefault="00A96AA6" w:rsidP="00A96AA6">
      <w:pPr>
        <w:spacing w:after="0" w:line="276" w:lineRule="auto"/>
        <w:ind w:left="720"/>
        <w:jc w:val="both"/>
        <w:rPr>
          <w:rFonts w:ascii="Times New Roman" w:hAnsi="Times New Roman" w:cs="Times New Roman"/>
        </w:rPr>
      </w:pPr>
      <w:r w:rsidRPr="009647D7">
        <w:rPr>
          <w:rFonts w:ascii="Times New Roman" w:hAnsi="Times New Roman" w:cs="Times New Roman"/>
        </w:rPr>
        <w:t>Menkes menyampaikan saat ini pemerintah telah menambah 3 imunisasi antigen baru dalam program vaksinasi nasional</w:t>
      </w:r>
      <w:r>
        <w:rPr>
          <w:rFonts w:ascii="Times New Roman" w:hAnsi="Times New Roman" w:cs="Times New Roman"/>
        </w:rPr>
        <w:t xml:space="preserve">. </w:t>
      </w:r>
      <w:r w:rsidRPr="009647D7">
        <w:rPr>
          <w:rFonts w:ascii="Times New Roman" w:hAnsi="Times New Roman" w:cs="Times New Roman"/>
        </w:rPr>
        <w:t>Ketiga jenis imunisasi tersebut adalah HPV untuk mencegah kanker serviks, PCV untuk mencegah pneumonia, dan rotavirus untuk mencegah diare.</w:t>
      </w:r>
      <w:r>
        <w:rPr>
          <w:rFonts w:ascii="Times New Roman" w:hAnsi="Times New Roman" w:cs="Times New Roman"/>
        </w:rPr>
        <w:t xml:space="preserve"> </w:t>
      </w:r>
    </w:p>
    <w:p w14:paraId="2AB84C3B" w14:textId="77777777" w:rsidR="00A96AA6" w:rsidRDefault="00A96AA6" w:rsidP="00A96AA6">
      <w:pPr>
        <w:spacing w:after="0" w:line="276" w:lineRule="auto"/>
        <w:ind w:left="720"/>
        <w:jc w:val="both"/>
        <w:rPr>
          <w:rFonts w:ascii="Times New Roman" w:hAnsi="Times New Roman" w:cs="Times New Roman"/>
        </w:rPr>
      </w:pPr>
    </w:p>
    <w:p w14:paraId="24008E24" w14:textId="4F9538FE" w:rsidR="00A96AA6" w:rsidRDefault="00A96AA6" w:rsidP="00A96AA6">
      <w:pPr>
        <w:spacing w:after="0" w:line="276" w:lineRule="auto"/>
        <w:ind w:left="720"/>
        <w:jc w:val="both"/>
        <w:rPr>
          <w:rFonts w:ascii="Times New Roman" w:hAnsi="Times New Roman" w:cs="Times New Roman"/>
        </w:rPr>
      </w:pPr>
      <w:r w:rsidRPr="009647D7">
        <w:rPr>
          <w:rFonts w:ascii="Times New Roman" w:hAnsi="Times New Roman" w:cs="Times New Roman"/>
        </w:rPr>
        <w:t>Kami memberikan PCV dan rotavirus karena kami melihat sebagian besar anak kami meninggal. Salah satu penyebab utamanya adalah infeksi. “Sebagian besar infeksi disebabkan oleh pneumonia dan diare,” kata menteri kesehatan.</w:t>
      </w:r>
    </w:p>
    <w:p w14:paraId="4459CABA" w14:textId="77777777" w:rsidR="00A96AA6" w:rsidRDefault="00A96AA6" w:rsidP="00A96AA6">
      <w:pPr>
        <w:spacing w:after="0" w:line="276" w:lineRule="auto"/>
        <w:jc w:val="both"/>
        <w:rPr>
          <w:rFonts w:ascii="Times New Roman" w:hAnsi="Times New Roman" w:cs="Times New Roman"/>
        </w:rPr>
      </w:pPr>
    </w:p>
    <w:p w14:paraId="43C31EA2" w14:textId="77777777" w:rsidR="00A96AA6" w:rsidRDefault="00A96AA6" w:rsidP="00A96AA6">
      <w:pPr>
        <w:spacing w:after="0" w:line="276" w:lineRule="auto"/>
        <w:ind w:left="720"/>
        <w:jc w:val="both"/>
        <w:rPr>
          <w:rFonts w:ascii="Times New Roman" w:hAnsi="Times New Roman" w:cs="Times New Roman"/>
        </w:rPr>
      </w:pPr>
      <w:r w:rsidRPr="009647D7">
        <w:rPr>
          <w:rFonts w:ascii="Times New Roman" w:hAnsi="Times New Roman" w:cs="Times New Roman"/>
        </w:rPr>
        <w:t xml:space="preserve">“Dulu di Indonesia antigen ada 11. Berdasarkan rekomendasi ahli bertambah menjadi 14 antigen. Kita akan tambah tiga antigen yaitu PCV, rotavirus, dan HPV,” jelas Menkes. </w:t>
      </w:r>
    </w:p>
    <w:p w14:paraId="2F7AF742" w14:textId="77777777" w:rsidR="00A96AA6" w:rsidRDefault="00A96AA6" w:rsidP="00A96AA6">
      <w:pPr>
        <w:spacing w:after="0" w:line="276" w:lineRule="auto"/>
        <w:jc w:val="both"/>
        <w:rPr>
          <w:rFonts w:ascii="Times New Roman" w:hAnsi="Times New Roman" w:cs="Times New Roman"/>
        </w:rPr>
      </w:pPr>
    </w:p>
    <w:p w14:paraId="1B6C609E" w14:textId="77777777" w:rsidR="00A96AA6" w:rsidRDefault="00A96AA6" w:rsidP="00A96AA6">
      <w:pPr>
        <w:spacing w:after="0" w:line="276" w:lineRule="auto"/>
        <w:ind w:left="720"/>
        <w:jc w:val="both"/>
        <w:rPr>
          <w:rFonts w:ascii="Times New Roman" w:hAnsi="Times New Roman" w:cs="Times New Roman"/>
        </w:rPr>
      </w:pPr>
      <w:r w:rsidRPr="009647D7">
        <w:rPr>
          <w:rFonts w:ascii="Times New Roman" w:hAnsi="Times New Roman" w:cs="Times New Roman"/>
        </w:rPr>
        <w:t>Seiring kemajuan teknologi kesehatan, semakin banyak vaksin yang dikembangkan untuk mengobati penyakit orang dewasa, karena prinsipnya melatih sistem kekebalan tubuh kita sedemikian rupa sehingga mampu melawan penyakit yang ada,” kata Menkes. Pasalnya, belum ada informasi mengenai manfaat vaksinasi bagi anak.</w:t>
      </w:r>
    </w:p>
    <w:p w14:paraId="27C3455F" w14:textId="77777777" w:rsidR="00A96AA6" w:rsidRDefault="00A96AA6" w:rsidP="00A96AA6">
      <w:pPr>
        <w:spacing w:after="0" w:line="276" w:lineRule="auto"/>
        <w:ind w:left="720"/>
        <w:jc w:val="both"/>
        <w:rPr>
          <w:rFonts w:ascii="Times New Roman" w:hAnsi="Times New Roman" w:cs="Times New Roman"/>
        </w:rPr>
      </w:pPr>
    </w:p>
    <w:p w14:paraId="09491B4A" w14:textId="77777777" w:rsidR="00A96AA6" w:rsidRDefault="00A96AA6" w:rsidP="00A96AA6">
      <w:pPr>
        <w:spacing w:after="0" w:line="276" w:lineRule="auto"/>
        <w:ind w:left="720"/>
        <w:jc w:val="both"/>
        <w:rPr>
          <w:rFonts w:ascii="Times New Roman" w:hAnsi="Times New Roman" w:cs="Times New Roman"/>
        </w:rPr>
      </w:pPr>
      <w:r w:rsidRPr="009647D7">
        <w:rPr>
          <w:rFonts w:ascii="Times New Roman" w:hAnsi="Times New Roman" w:cs="Times New Roman"/>
        </w:rPr>
        <w:t>Oleh karena itu, Menkes mengimbau seluruh pemangku kepentingan untuk aktif menginformasikan pentingnya vaksinasi di media sosial dan platform lainnya.</w:t>
      </w:r>
      <w:r>
        <w:rPr>
          <w:rFonts w:ascii="Times New Roman" w:hAnsi="Times New Roman" w:cs="Times New Roman"/>
        </w:rPr>
        <w:t xml:space="preserve"> </w:t>
      </w:r>
    </w:p>
    <w:p w14:paraId="54A8AE30" w14:textId="77777777" w:rsidR="00A96AA6" w:rsidRPr="009647D7" w:rsidRDefault="00A96AA6" w:rsidP="00A96AA6">
      <w:pPr>
        <w:spacing w:after="0" w:line="276" w:lineRule="auto"/>
        <w:ind w:left="720"/>
        <w:jc w:val="both"/>
        <w:rPr>
          <w:rFonts w:ascii="Times New Roman" w:hAnsi="Times New Roman" w:cs="Times New Roman"/>
        </w:rPr>
      </w:pPr>
      <w:r w:rsidRPr="009647D7">
        <w:rPr>
          <w:rFonts w:ascii="Times New Roman" w:hAnsi="Times New Roman" w:cs="Times New Roman"/>
        </w:rPr>
        <w:t>Menteri Kesehatan berpendapat bahwa jumlah tenaga kesehatan setara; peningkatan pendidikan kesehatan meningkatkan kepercayaan masyarakat dalam melakukan vaksinasi kepada anggota keluarganya</w:t>
      </w:r>
      <w:r>
        <w:rPr>
          <w:rFonts w:ascii="Times New Roman" w:hAnsi="Times New Roman" w:cs="Times New Roman"/>
        </w:rPr>
        <w:t>.</w:t>
      </w:r>
    </w:p>
    <w:p w14:paraId="121BBFE7" w14:textId="62EDF1DF" w:rsidR="00BD7958" w:rsidRDefault="003E4B04" w:rsidP="00A96AA6">
      <w:pPr>
        <w:spacing w:after="0" w:line="276" w:lineRule="auto"/>
      </w:pPr>
      <w:r>
        <w:rPr>
          <w:noProof/>
        </w:rPr>
        <mc:AlternateContent>
          <mc:Choice Requires="wps">
            <w:drawing>
              <wp:anchor distT="0" distB="0" distL="114300" distR="114300" simplePos="0" relativeHeight="251659264" behindDoc="0" locked="0" layoutInCell="1" allowOverlap="1" wp14:anchorId="5D64D3F2" wp14:editId="512DE03B">
                <wp:simplePos x="0" y="0"/>
                <wp:positionH relativeFrom="column">
                  <wp:posOffset>1996288</wp:posOffset>
                </wp:positionH>
                <wp:positionV relativeFrom="paragraph">
                  <wp:posOffset>195580</wp:posOffset>
                </wp:positionV>
                <wp:extent cx="3725501" cy="1301750"/>
                <wp:effectExtent l="0" t="0" r="27940" b="12700"/>
                <wp:wrapNone/>
                <wp:docPr id="1762909763" name="Text Box 2"/>
                <wp:cNvGraphicFramePr/>
                <a:graphic xmlns:a="http://schemas.openxmlformats.org/drawingml/2006/main">
                  <a:graphicData uri="http://schemas.microsoft.com/office/word/2010/wordprocessingShape">
                    <wps:wsp>
                      <wps:cNvSpPr txBox="1"/>
                      <wps:spPr>
                        <a:xfrm>
                          <a:off x="0" y="0"/>
                          <a:ext cx="3725501" cy="1301750"/>
                        </a:xfrm>
                        <a:prstGeom prst="rect">
                          <a:avLst/>
                        </a:prstGeom>
                        <a:solidFill>
                          <a:schemeClr val="lt1"/>
                        </a:solidFill>
                        <a:ln w="6350">
                          <a:solidFill>
                            <a:prstClr val="black"/>
                          </a:solidFill>
                        </a:ln>
                      </wps:spPr>
                      <wps:txbx>
                        <w:txbxContent>
                          <w:p w14:paraId="18D80B4C" w14:textId="255BA691" w:rsidR="003E4B04" w:rsidRPr="003E4B04" w:rsidRDefault="003E4B04" w:rsidP="00534D1B">
                            <w:pPr>
                              <w:spacing w:after="0" w:line="276" w:lineRule="auto"/>
                              <w:rPr>
                                <w:b/>
                                <w:bCs/>
                              </w:rPr>
                            </w:pPr>
                            <w:r w:rsidRPr="003E4B04">
                              <w:rPr>
                                <w:b/>
                                <w:bCs/>
                              </w:rPr>
                              <w:t>Alamat</w:t>
                            </w:r>
                            <w:r>
                              <w:rPr>
                                <w:b/>
                                <w:bCs/>
                              </w:rPr>
                              <w:t>:</w:t>
                            </w:r>
                          </w:p>
                          <w:p w14:paraId="52930B8B" w14:textId="77777777" w:rsidR="003E4B04" w:rsidRDefault="003E4B04" w:rsidP="00534D1B">
                            <w:pPr>
                              <w:spacing w:after="0" w:line="276" w:lineRule="auto"/>
                            </w:pPr>
                            <w:r>
                              <w:t>Selobentar RT 032, Trimurti, Kec. Srandakan, Kab. Bantul, Daerah Istimewa Yogyakarta 55762</w:t>
                            </w:r>
                          </w:p>
                          <w:p w14:paraId="41E9F465" w14:textId="2EAD89FA" w:rsidR="003E4B04" w:rsidRDefault="003E4B04" w:rsidP="00534D1B">
                            <w:pPr>
                              <w:spacing w:after="0" w:line="276" w:lineRule="auto"/>
                            </w:pPr>
                            <w:r>
                              <w:t>Telepon : +</w:t>
                            </w:r>
                            <w:bookmarkStart w:id="0" w:name="_Hlk165238599"/>
                            <w:r>
                              <w:t>6282124037388</w:t>
                            </w:r>
                            <w:bookmarkEnd w:id="0"/>
                          </w:p>
                          <w:p w14:paraId="1F996621" w14:textId="5A4EA686" w:rsidR="003E4B04" w:rsidRDefault="003E4B04" w:rsidP="00534D1B">
                            <w:pPr>
                              <w:spacing w:after="0" w:line="276" w:lineRule="auto"/>
                            </w:pPr>
                            <w:r>
                              <w:t>Whatsapp : +</w:t>
                            </w:r>
                            <w:r w:rsidRPr="003E4B04">
                              <w:t>6282124037388</w:t>
                            </w:r>
                          </w:p>
                          <w:p w14:paraId="11437C54" w14:textId="4B17EAEC" w:rsidR="003E4B04" w:rsidRDefault="003E4B04" w:rsidP="00534D1B">
                            <w:pPr>
                              <w:spacing w:after="0" w:line="276" w:lineRule="auto"/>
                            </w:pPr>
                            <w:r>
                              <w:t>Email : 2300029114@webmail.uad.ac.id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64D3F2" id="_x0000_t202" coordsize="21600,21600" o:spt="202" path="m,l,21600r21600,l21600,xe">
                <v:stroke joinstyle="miter"/>
                <v:path gradientshapeok="t" o:connecttype="rect"/>
              </v:shapetype>
              <v:shape id="Text Box 2" o:spid="_x0000_s1026" type="#_x0000_t202" style="position:absolute;margin-left:157.2pt;margin-top:15.4pt;width:293.35pt;height: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OyaNwIAAH0EAAAOAAAAZHJzL2Uyb0RvYy54bWysVEtv2zAMvg/YfxB0X2zn0W5GnCJLkWFA&#10;0BZIh54VWYqNyaImKbGzXz9KcR5tdxp2kUmR+kh+JD296xpF9sK6GnRBs0FKidAcylpvC/rjefnp&#10;MyXOM10yBVoU9CAcvZt9/DBtTS6GUIEqhSUIol3emoJW3ps8SRyvRMPcAIzQaJRgG+ZRtduktKxF&#10;9EYlwzS9SVqwpbHAhXN4e3800lnEl1Jw/yilE56ogmJuPp42nptwJrMpy7eWmarmfRrsH7JoWK0x&#10;6BnqnnlGdrZ+B9XU3IID6QccmgSkrLmINWA1WfqmmnXFjIi1IDnOnGly/w+WP+zX5skS332FDhsY&#10;CGmNyx1ehno6aZvwxUwJ2pHCw5k20XnC8XJ0O5xM0owSjrZslGa3k0hscnlurPPfBDQkCAW12JdI&#10;F9uvnMeQ6HpyCdEcqLpc1kpFJcyCWChL9gy7qHxMEl+88lKatAW9GWHodwgB+vx+oxj/Gcp8jYCa&#10;0nh5KT5Ivtt0PSMbKA9IlIXjDDnDlzXirpjzT8zi0CA3uAj+EQ+pAJOBXqKkAvv7b/fBH3uJVkpa&#10;HMKCul87ZgUl6rvGLn/JxuMwtVEZT26HqNhry+baonfNApAh7ARmF8Xg79VJlBaaF9yXeYiKJqY5&#10;xi6oP4kLf1wN3Dcu5vPohHNqmF/pteEBOpAb+HzuXpg1fT89jsIDnMaV5W/aevQNLzXMdx5kHXse&#10;CD6y2vOOMx7b0u9jWKJrPXpd/hqzPwAAAP//AwBQSwMEFAAGAAgAAAAhAKeNzCHdAAAACgEAAA8A&#10;AABkcnMvZG93bnJldi54bWxMj8FOwzAMhu9IvENkJG4s6TZQV5pOgAYXTgzEOWuyJKJxqiTryttj&#10;TnCz5U+/v7/dzmFgk0nZR5RQLQQwg33UHq2Ej/fnmxpYLgq1GiIaCd8mw7a7vGhVo+MZ38y0L5ZR&#10;COZGSXCljA3nuXcmqLyIo0G6HWMKqtCaLNdJnSk8DHwpxB0PyiN9cGo0T870X/tTkLB7tBvb1yq5&#10;Xa29n+bP46t9kfL6an64B1bMXP5g+NUndejI6RBPqDMbJKyq9ZpQGgRVIGAjqgrYQcJydVsD71r+&#10;v0L3AwAA//8DAFBLAQItABQABgAIAAAAIQC2gziS/gAAAOEBAAATAAAAAAAAAAAAAAAAAAAAAABb&#10;Q29udGVudF9UeXBlc10ueG1sUEsBAi0AFAAGAAgAAAAhADj9If/WAAAAlAEAAAsAAAAAAAAAAAAA&#10;AAAALwEAAF9yZWxzLy5yZWxzUEsBAi0AFAAGAAgAAAAhAPFY7Jo3AgAAfQQAAA4AAAAAAAAAAAAA&#10;AAAALgIAAGRycy9lMm9Eb2MueG1sUEsBAi0AFAAGAAgAAAAhAKeNzCHdAAAACgEAAA8AAAAAAAAA&#10;AAAAAAAAkQQAAGRycy9kb3ducmV2LnhtbFBLBQYAAAAABAAEAPMAAACbBQAAAAA=&#10;" fillcolor="white [3201]" strokeweight=".5pt">
                <v:textbox>
                  <w:txbxContent>
                    <w:p w14:paraId="18D80B4C" w14:textId="255BA691" w:rsidR="003E4B04" w:rsidRPr="003E4B04" w:rsidRDefault="003E4B04" w:rsidP="00534D1B">
                      <w:pPr>
                        <w:spacing w:after="0" w:line="276" w:lineRule="auto"/>
                        <w:rPr>
                          <w:b/>
                          <w:bCs/>
                        </w:rPr>
                      </w:pPr>
                      <w:r w:rsidRPr="003E4B04">
                        <w:rPr>
                          <w:b/>
                          <w:bCs/>
                        </w:rPr>
                        <w:t>Alamat</w:t>
                      </w:r>
                      <w:r>
                        <w:rPr>
                          <w:b/>
                          <w:bCs/>
                        </w:rPr>
                        <w:t>:</w:t>
                      </w:r>
                    </w:p>
                    <w:p w14:paraId="52930B8B" w14:textId="77777777" w:rsidR="003E4B04" w:rsidRDefault="003E4B04" w:rsidP="00534D1B">
                      <w:pPr>
                        <w:spacing w:after="0" w:line="276" w:lineRule="auto"/>
                      </w:pPr>
                      <w:r>
                        <w:t>Selobentar RT 032, Trimurti, Kec. Srandakan, Kab. Bantul, Daerah Istimewa Yogyakarta 55762</w:t>
                      </w:r>
                    </w:p>
                    <w:p w14:paraId="41E9F465" w14:textId="2EAD89FA" w:rsidR="003E4B04" w:rsidRDefault="003E4B04" w:rsidP="00534D1B">
                      <w:pPr>
                        <w:spacing w:after="0" w:line="276" w:lineRule="auto"/>
                      </w:pPr>
                      <w:r>
                        <w:t>Telepon : +</w:t>
                      </w:r>
                      <w:bookmarkStart w:id="1" w:name="_Hlk165238599"/>
                      <w:r>
                        <w:t>6282124037388</w:t>
                      </w:r>
                      <w:bookmarkEnd w:id="1"/>
                    </w:p>
                    <w:p w14:paraId="1F996621" w14:textId="5A4EA686" w:rsidR="003E4B04" w:rsidRDefault="003E4B04" w:rsidP="00534D1B">
                      <w:pPr>
                        <w:spacing w:after="0" w:line="276" w:lineRule="auto"/>
                      </w:pPr>
                      <w:r>
                        <w:t>Whatsapp : +</w:t>
                      </w:r>
                      <w:r w:rsidRPr="003E4B04">
                        <w:t>6282124037388</w:t>
                      </w:r>
                    </w:p>
                    <w:p w14:paraId="11437C54" w14:textId="4B17EAEC" w:rsidR="003E4B04" w:rsidRDefault="003E4B04" w:rsidP="00534D1B">
                      <w:pPr>
                        <w:spacing w:after="0" w:line="276" w:lineRule="auto"/>
                      </w:pPr>
                      <w:r>
                        <w:t>Email : 2300029114@webmail.uad.ac.id</w:t>
                      </w:r>
                    </w:p>
                  </w:txbxContent>
                </v:textbox>
              </v:shape>
            </w:pict>
          </mc:Fallback>
        </mc:AlternateContent>
      </w:r>
      <w:r>
        <w:tab/>
      </w:r>
    </w:p>
    <w:p w14:paraId="5B580687" w14:textId="29E8F1E6" w:rsidR="003E4B04" w:rsidRDefault="003E4B04" w:rsidP="00A96AA6">
      <w:pPr>
        <w:spacing w:after="0" w:line="276" w:lineRule="auto"/>
      </w:pPr>
      <w:r>
        <w:tab/>
      </w:r>
      <w:r>
        <w:rPr>
          <w:noProof/>
        </w:rPr>
        <w:drawing>
          <wp:inline distT="0" distB="0" distL="0" distR="0" wp14:anchorId="390AF918" wp14:editId="6F9C2A49">
            <wp:extent cx="1315941" cy="1302162"/>
            <wp:effectExtent l="0" t="0" r="0" b="0"/>
            <wp:docPr id="1900051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5788" cy="1311906"/>
                    </a:xfrm>
                    <a:prstGeom prst="rect">
                      <a:avLst/>
                    </a:prstGeom>
                    <a:noFill/>
                    <a:ln>
                      <a:noFill/>
                    </a:ln>
                  </pic:spPr>
                </pic:pic>
              </a:graphicData>
            </a:graphic>
          </wp:inline>
        </w:drawing>
      </w:r>
    </w:p>
    <w:sectPr w:rsidR="003E4B04" w:rsidSect="00A238CA">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AA6"/>
    <w:rsid w:val="003E4B04"/>
    <w:rsid w:val="00534D1B"/>
    <w:rsid w:val="00885600"/>
    <w:rsid w:val="00A238CA"/>
    <w:rsid w:val="00A96AA6"/>
    <w:rsid w:val="00BD7958"/>
    <w:rsid w:val="00D8710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7449A"/>
  <w15:chartTrackingRefBased/>
  <w15:docId w15:val="{86CB6324-5913-4C86-9B18-ED7D498C4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A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Fitri Nopitasari</dc:creator>
  <cp:keywords/>
  <dc:description/>
  <cp:lastModifiedBy>Fitri Nopitasari</cp:lastModifiedBy>
  <cp:revision>2</cp:revision>
  <dcterms:created xsi:type="dcterms:W3CDTF">2024-04-25T16:24:00Z</dcterms:created>
  <dcterms:modified xsi:type="dcterms:W3CDTF">2024-04-28T16:18:00Z</dcterms:modified>
</cp:coreProperties>
</file>