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63CC" w14:textId="41CA5CCD" w:rsidR="0021379C" w:rsidRDefault="003F4F90" w:rsidP="00E316E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KESEHATAN MENJADI KUNCI MENUJU INDONESIA MAJU, JOKOWI TEKANKAN VISI DI RAKERNAS 2024</w:t>
      </w:r>
    </w:p>
    <w:p w14:paraId="677E5C47" w14:textId="77777777" w:rsidR="0021379C" w:rsidRDefault="003F4F90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D497F6" wp14:editId="7BF00840">
            <wp:extent cx="2322576" cy="1353312"/>
            <wp:effectExtent l="0" t="0" r="1905" b="5715"/>
            <wp:docPr id="135780399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5759" cy="1355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BC3EE1" w14:textId="1D4DCB09" w:rsidR="00B315E1" w:rsidRDefault="003F4F90" w:rsidP="00B315E1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: </w:t>
      </w:r>
      <w:hyperlink r:id="rId6">
        <w:r>
          <w:rPr>
            <w:color w:val="1155CC"/>
            <w:sz w:val="24"/>
            <w:szCs w:val="24"/>
            <w:u w:val="single"/>
          </w:rPr>
          <w:t>https://suarapemerintah.id/2024/04/jokowi-tekankan-peran-penting-kesehatan-wujudkan-visi-indonesia-maju/2/</w:t>
        </w:r>
      </w:hyperlink>
    </w:p>
    <w:p w14:paraId="65B4204C" w14:textId="77777777" w:rsidR="0021379C" w:rsidRDefault="003F4F90" w:rsidP="004414AB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Tangerang, 25 April 2024 – </w:t>
      </w:r>
      <w:proofErr w:type="spellStart"/>
      <w:r>
        <w:rPr>
          <w:sz w:val="24"/>
          <w:szCs w:val="24"/>
        </w:rPr>
        <w:t>Presiden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Widodo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Jokowi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menjadikan</w:t>
      </w:r>
      <w:proofErr w:type="spellEnd"/>
      <w:r>
        <w:rPr>
          <w:sz w:val="24"/>
          <w:szCs w:val="24"/>
        </w:rPr>
        <w:t xml:space="preserve"> kesehatan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prioritas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upaya</w:t>
      </w:r>
      <w:proofErr w:type="spellEnd"/>
      <w:r>
        <w:rPr>
          <w:sz w:val="24"/>
          <w:szCs w:val="24"/>
        </w:rPr>
        <w:t xml:space="preserve"> Indonesia </w:t>
      </w:r>
      <w:proofErr w:type="spellStart"/>
      <w:r>
        <w:rPr>
          <w:sz w:val="24"/>
          <w:szCs w:val="24"/>
        </w:rPr>
        <w:t>menuju</w:t>
      </w:r>
      <w:proofErr w:type="spellEnd"/>
      <w:r>
        <w:rPr>
          <w:sz w:val="24"/>
          <w:szCs w:val="24"/>
        </w:rPr>
        <w:t xml:space="preserve"> status </w:t>
      </w:r>
      <w:proofErr w:type="spellStart"/>
      <w:r>
        <w:rPr>
          <w:sz w:val="24"/>
          <w:szCs w:val="24"/>
        </w:rPr>
        <w:t>negara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Visi</w:t>
      </w:r>
      <w:proofErr w:type="spellEnd"/>
      <w:r>
        <w:rPr>
          <w:sz w:val="24"/>
          <w:szCs w:val="24"/>
        </w:rPr>
        <w:t xml:space="preserve"> ini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Kesehatan </w:t>
      </w:r>
      <w:proofErr w:type="spellStart"/>
      <w:r>
        <w:rPr>
          <w:sz w:val="24"/>
          <w:szCs w:val="24"/>
        </w:rPr>
        <w:t>Nasional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Rakerkesnas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2024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Indonesia Convention and Exhibition (ICE) BSD, Tangerang. </w:t>
      </w:r>
      <w:proofErr w:type="spellStart"/>
      <w:r>
        <w:rPr>
          <w:sz w:val="24"/>
          <w:szCs w:val="24"/>
        </w:rPr>
        <w:t>Presiden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Jokowi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melihat</w:t>
      </w:r>
      <w:proofErr w:type="spellEnd"/>
      <w:r>
        <w:rPr>
          <w:sz w:val="24"/>
          <w:szCs w:val="24"/>
        </w:rPr>
        <w:t xml:space="preserve"> bonus </w:t>
      </w:r>
      <w:proofErr w:type="spellStart"/>
      <w:r>
        <w:rPr>
          <w:sz w:val="24"/>
          <w:szCs w:val="24"/>
        </w:rPr>
        <w:t>demografi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emas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68% </w:t>
      </w:r>
      <w:proofErr w:type="spellStart"/>
      <w:r>
        <w:rPr>
          <w:sz w:val="24"/>
          <w:szCs w:val="24"/>
        </w:rPr>
        <w:t>penduduk</w:t>
      </w:r>
      <w:proofErr w:type="spellEnd"/>
      <w:r>
        <w:rPr>
          <w:sz w:val="24"/>
          <w:szCs w:val="24"/>
        </w:rPr>
        <w:t xml:space="preserve"> usia </w:t>
      </w:r>
      <w:proofErr w:type="spellStart"/>
      <w:r>
        <w:rPr>
          <w:sz w:val="24"/>
          <w:szCs w:val="24"/>
        </w:rPr>
        <w:t>produktif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2030, Kesehatan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memaksimalkan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>.</w:t>
      </w:r>
    </w:p>
    <w:p w14:paraId="46A4C14C" w14:textId="60C1E30C" w:rsidR="0021379C" w:rsidRDefault="003F4F90" w:rsidP="00375F5D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Kesehatan yang </w:t>
      </w:r>
      <w:proofErr w:type="spellStart"/>
      <w:r>
        <w:rPr>
          <w:sz w:val="24"/>
          <w:szCs w:val="24"/>
        </w:rPr>
        <w:t>memadai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pencapaian</w:t>
      </w:r>
      <w:proofErr w:type="spellEnd"/>
      <w:r>
        <w:rPr>
          <w:sz w:val="24"/>
          <w:szCs w:val="24"/>
        </w:rPr>
        <w:t xml:space="preserve"> lain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berarti</w:t>
      </w:r>
      <w:proofErr w:type="spellEnd"/>
      <w:r>
        <w:rPr>
          <w:sz w:val="24"/>
          <w:szCs w:val="24"/>
        </w:rPr>
        <w:t xml:space="preserve">,” </w:t>
      </w:r>
      <w:proofErr w:type="spellStart"/>
      <w:r>
        <w:rPr>
          <w:sz w:val="24"/>
          <w:szCs w:val="24"/>
        </w:rPr>
        <w:t>tegas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Jokowi</w:t>
      </w:r>
      <w:proofErr w:type="spellEnd"/>
      <w:r>
        <w:rPr>
          <w:sz w:val="24"/>
          <w:szCs w:val="24"/>
        </w:rPr>
        <w:t>.</w:t>
      </w:r>
      <w:r w:rsidR="00375F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Ia </w:t>
      </w:r>
      <w:proofErr w:type="spellStart"/>
      <w:r>
        <w:rPr>
          <w:sz w:val="24"/>
          <w:szCs w:val="24"/>
        </w:rPr>
        <w:t>mengapresiasi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penurunan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angka</w:t>
      </w:r>
      <w:proofErr w:type="spellEnd"/>
      <w:r>
        <w:rPr>
          <w:sz w:val="24"/>
          <w:szCs w:val="24"/>
        </w:rPr>
        <w:t xml:space="preserve"> stunting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37,6%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21,5%. </w:t>
      </w:r>
      <w:proofErr w:type="spellStart"/>
      <w:r>
        <w:rPr>
          <w:sz w:val="24"/>
          <w:szCs w:val="24"/>
        </w:rPr>
        <w:t>Namun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tantangan</w:t>
      </w:r>
      <w:proofErr w:type="spellEnd"/>
      <w:r>
        <w:rPr>
          <w:sz w:val="24"/>
          <w:szCs w:val="24"/>
        </w:rPr>
        <w:t xml:space="preserve"> baru </w:t>
      </w:r>
      <w:proofErr w:type="spellStart"/>
      <w:r>
        <w:rPr>
          <w:sz w:val="24"/>
          <w:szCs w:val="24"/>
        </w:rPr>
        <w:t>muncul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stroke, </w:t>
      </w:r>
      <w:proofErr w:type="spellStart"/>
      <w:r>
        <w:rPr>
          <w:sz w:val="24"/>
          <w:szCs w:val="24"/>
        </w:rPr>
        <w:t>jantung</w:t>
      </w:r>
      <w:proofErr w:type="spellEnd"/>
      <w:r>
        <w:rPr>
          <w:sz w:val="24"/>
          <w:szCs w:val="24"/>
        </w:rPr>
        <w:t xml:space="preserve">, dan </w:t>
      </w:r>
      <w:proofErr w:type="spellStart"/>
      <w:r>
        <w:rPr>
          <w:sz w:val="24"/>
          <w:szCs w:val="24"/>
        </w:rPr>
        <w:t>kanker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telah </w:t>
      </w:r>
      <w:proofErr w:type="spellStart"/>
      <w:r>
        <w:rPr>
          <w:sz w:val="24"/>
          <w:szCs w:val="24"/>
        </w:rPr>
        <w:t>melengkapi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puskesmas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</w:t>
      </w:r>
      <w:proofErr w:type="spellEnd"/>
      <w:r>
        <w:rPr>
          <w:sz w:val="24"/>
          <w:szCs w:val="24"/>
        </w:rPr>
        <w:t xml:space="preserve"> lab, USG, dan EKG. </w:t>
      </w:r>
      <w:proofErr w:type="spellStart"/>
      <w:r>
        <w:rPr>
          <w:sz w:val="24"/>
          <w:szCs w:val="24"/>
        </w:rPr>
        <w:t>Tujuannya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penanganan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cepat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Presiden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Jokowi</w:t>
      </w:r>
      <w:proofErr w:type="spellEnd"/>
      <w:r>
        <w:rPr>
          <w:sz w:val="24"/>
          <w:szCs w:val="24"/>
        </w:rPr>
        <w:t xml:space="preserve"> juga </w:t>
      </w:r>
      <w:proofErr w:type="spellStart"/>
      <w:r>
        <w:rPr>
          <w:sz w:val="24"/>
          <w:szCs w:val="24"/>
        </w:rPr>
        <w:t>mengakui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infrastruktur</w:t>
      </w:r>
      <w:proofErr w:type="spellEnd"/>
      <w:r>
        <w:rPr>
          <w:sz w:val="24"/>
          <w:szCs w:val="24"/>
        </w:rPr>
        <w:t xml:space="preserve"> kesehatan dan </w:t>
      </w:r>
      <w:proofErr w:type="spellStart"/>
      <w:r>
        <w:rPr>
          <w:sz w:val="24"/>
          <w:szCs w:val="24"/>
        </w:rPr>
        <w:t>kekurangan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khususnya</w:t>
      </w:r>
      <w:proofErr w:type="spellEnd"/>
      <w:r>
        <w:rPr>
          <w:sz w:val="24"/>
          <w:szCs w:val="24"/>
        </w:rPr>
        <w:t xml:space="preserve"> dokter </w:t>
      </w:r>
      <w:proofErr w:type="spellStart"/>
      <w:r>
        <w:rPr>
          <w:sz w:val="24"/>
          <w:szCs w:val="24"/>
        </w:rPr>
        <w:t>spesialis</w:t>
      </w:r>
      <w:proofErr w:type="spellEnd"/>
      <w:r>
        <w:rPr>
          <w:sz w:val="24"/>
          <w:szCs w:val="24"/>
        </w:rPr>
        <w:t xml:space="preserve">. </w:t>
      </w:r>
    </w:p>
    <w:p w14:paraId="23E42A2F" w14:textId="351BFDFA" w:rsidR="0021379C" w:rsidRDefault="003F4F90" w:rsidP="00A41C61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Rasio</w:t>
      </w:r>
      <w:proofErr w:type="spellEnd"/>
      <w:r>
        <w:rPr>
          <w:sz w:val="24"/>
          <w:szCs w:val="24"/>
        </w:rPr>
        <w:t xml:space="preserve"> dokter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0.47, </w:t>
      </w:r>
      <w:proofErr w:type="spellStart"/>
      <w:r>
        <w:rPr>
          <w:sz w:val="24"/>
          <w:szCs w:val="24"/>
        </w:rPr>
        <w:t>peringkat</w:t>
      </w:r>
      <w:proofErr w:type="spellEnd"/>
      <w:r>
        <w:rPr>
          <w:sz w:val="24"/>
          <w:szCs w:val="24"/>
        </w:rPr>
        <w:t xml:space="preserve"> 147 </w:t>
      </w:r>
      <w:proofErr w:type="spellStart"/>
      <w:r>
        <w:rPr>
          <w:sz w:val="24"/>
          <w:szCs w:val="24"/>
        </w:rPr>
        <w:t>dunia</w:t>
      </w:r>
      <w:proofErr w:type="spellEnd"/>
      <w:r>
        <w:rPr>
          <w:sz w:val="24"/>
          <w:szCs w:val="24"/>
        </w:rPr>
        <w:t xml:space="preserve">. Ini yang akan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kejar</w:t>
      </w:r>
      <w:proofErr w:type="spellEnd"/>
      <w:r>
        <w:rPr>
          <w:sz w:val="24"/>
          <w:szCs w:val="24"/>
        </w:rPr>
        <w:t xml:space="preserve">,” </w:t>
      </w:r>
      <w:proofErr w:type="spellStart"/>
      <w:r>
        <w:rPr>
          <w:sz w:val="24"/>
          <w:szCs w:val="24"/>
        </w:rPr>
        <w:t>ujar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presiden</w:t>
      </w:r>
      <w:proofErr w:type="spellEnd"/>
      <w:r>
        <w:rPr>
          <w:sz w:val="24"/>
          <w:szCs w:val="24"/>
        </w:rPr>
        <w:t>.</w:t>
      </w:r>
      <w:r w:rsidR="00A41C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Ia </w:t>
      </w:r>
      <w:proofErr w:type="spellStart"/>
      <w:r>
        <w:rPr>
          <w:sz w:val="24"/>
          <w:szCs w:val="24"/>
        </w:rPr>
        <w:t>menekankan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pentingnya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interasi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sinergi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</w:t>
      </w:r>
      <w:proofErr w:type="spellEnd"/>
      <w:r>
        <w:rPr>
          <w:sz w:val="24"/>
          <w:szCs w:val="24"/>
        </w:rPr>
        <w:t xml:space="preserve"> program kesehatan,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daerah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induk</w:t>
      </w:r>
      <w:proofErr w:type="spellEnd"/>
      <w:r>
        <w:rPr>
          <w:sz w:val="24"/>
          <w:szCs w:val="24"/>
        </w:rPr>
        <w:t xml:space="preserve"> Kesehatan yang </w:t>
      </w:r>
      <w:proofErr w:type="spellStart"/>
      <w:r>
        <w:rPr>
          <w:sz w:val="24"/>
          <w:szCs w:val="24"/>
        </w:rPr>
        <w:t>ditargetkan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rampung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mendatang</w:t>
      </w:r>
      <w:proofErr w:type="spellEnd"/>
      <w:r>
        <w:rPr>
          <w:sz w:val="24"/>
          <w:szCs w:val="24"/>
        </w:rPr>
        <w:t xml:space="preserve"> akan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pedoman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nasional</w:t>
      </w:r>
      <w:proofErr w:type="spellEnd"/>
      <w:r>
        <w:rPr>
          <w:sz w:val="24"/>
          <w:szCs w:val="24"/>
        </w:rPr>
        <w:t>.</w:t>
      </w:r>
    </w:p>
    <w:p w14:paraId="333EABB8" w14:textId="589F4D74" w:rsidR="00375F5D" w:rsidRDefault="003F4F90" w:rsidP="00B315E1">
      <w:pPr>
        <w:spacing w:after="0" w:line="360" w:lineRule="auto"/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Terakhir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Presiden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Jokowi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menyoroti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memperkuat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kesehatan dalam negeri. Saat ini, Indonesia </w:t>
      </w:r>
      <w:proofErr w:type="spellStart"/>
      <w:r>
        <w:rPr>
          <w:sz w:val="24"/>
          <w:szCs w:val="24"/>
        </w:rPr>
        <w:t>kehilangan</w:t>
      </w:r>
      <w:proofErr w:type="spellEnd"/>
      <w:r>
        <w:rPr>
          <w:sz w:val="24"/>
          <w:szCs w:val="24"/>
        </w:rPr>
        <w:t xml:space="preserve"> Rp180 </w:t>
      </w:r>
      <w:proofErr w:type="spellStart"/>
      <w:r>
        <w:rPr>
          <w:sz w:val="24"/>
          <w:szCs w:val="24"/>
        </w:rPr>
        <w:t>triliun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berobat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negeri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Ketergantungan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farmasi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alat</w:t>
      </w:r>
      <w:proofErr w:type="spellEnd"/>
      <w:r>
        <w:rPr>
          <w:sz w:val="24"/>
          <w:szCs w:val="24"/>
        </w:rPr>
        <w:t xml:space="preserve"> kesehatan juga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sorotan</w:t>
      </w:r>
      <w:proofErr w:type="spellEnd"/>
      <w:r>
        <w:rPr>
          <w:sz w:val="24"/>
          <w:szCs w:val="24"/>
        </w:rPr>
        <w:t xml:space="preserve">. "90%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farmasi</w:t>
      </w:r>
      <w:proofErr w:type="spellEnd"/>
      <w:r>
        <w:rPr>
          <w:sz w:val="24"/>
          <w:szCs w:val="24"/>
        </w:rPr>
        <w:t xml:space="preserve"> dan 52% </w:t>
      </w:r>
      <w:proofErr w:type="spellStart"/>
      <w:r>
        <w:rPr>
          <w:sz w:val="24"/>
          <w:szCs w:val="24"/>
        </w:rPr>
        <w:t>alkes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negeri</w:t>
      </w:r>
      <w:proofErr w:type="spellEnd"/>
      <w:r>
        <w:rPr>
          <w:sz w:val="24"/>
          <w:szCs w:val="24"/>
        </w:rPr>
        <w:t xml:space="preserve">," </w:t>
      </w:r>
      <w:proofErr w:type="spellStart"/>
      <w:r>
        <w:rPr>
          <w:sz w:val="24"/>
          <w:szCs w:val="24"/>
        </w:rPr>
        <w:t>pungkas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Presiden</w:t>
      </w:r>
      <w:proofErr w:type="spellEnd"/>
      <w:r>
        <w:rPr>
          <w:sz w:val="24"/>
          <w:szCs w:val="24"/>
        </w:rPr>
        <w:t>.</w:t>
      </w:r>
    </w:p>
    <w:p w14:paraId="7CB5D965" w14:textId="00F4F18D" w:rsidR="00840888" w:rsidRDefault="001E3361" w:rsidP="001E33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Syahda </w:t>
      </w:r>
      <w:proofErr w:type="spellStart"/>
      <w:r>
        <w:rPr>
          <w:sz w:val="24"/>
          <w:szCs w:val="24"/>
        </w:rPr>
        <w:t>Hafrida</w:t>
      </w:r>
      <w:proofErr w:type="spellEnd"/>
      <w:r>
        <w:rPr>
          <w:sz w:val="24"/>
          <w:szCs w:val="24"/>
        </w:rPr>
        <w:t xml:space="preserve"> Azzahra</w:t>
      </w:r>
    </w:p>
    <w:p w14:paraId="6186BD6E" w14:textId="0244D5B9" w:rsidR="001E3361" w:rsidRDefault="001E3361" w:rsidP="001E3361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Ahmad Dahlan</w:t>
      </w:r>
    </w:p>
    <w:p w14:paraId="7CB1C9AD" w14:textId="20E7B2B8" w:rsidR="001E3361" w:rsidRDefault="000A104F" w:rsidP="001E3361">
      <w:pPr>
        <w:spacing w:after="0" w:line="360" w:lineRule="auto"/>
        <w:jc w:val="both"/>
        <w:rPr>
          <w:sz w:val="24"/>
          <w:szCs w:val="24"/>
        </w:rPr>
      </w:pPr>
      <w:hyperlink r:id="rId7" w:history="1">
        <w:r w:rsidR="00375F5D" w:rsidRPr="00447CF1">
          <w:rPr>
            <w:rStyle w:val="Hyperlink"/>
            <w:sz w:val="24"/>
            <w:szCs w:val="24"/>
          </w:rPr>
          <w:t>2300029218@webmail.uad.ac.id</w:t>
        </w:r>
      </w:hyperlink>
    </w:p>
    <w:p w14:paraId="5BDBD704" w14:textId="52311C65" w:rsidR="0021379C" w:rsidRDefault="00375F5D" w:rsidP="000A104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088226399288</w:t>
      </w:r>
    </w:p>
    <w:sectPr w:rsidR="0021379C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C"/>
    <w:rsid w:val="000A104F"/>
    <w:rsid w:val="001E3361"/>
    <w:rsid w:val="0021379C"/>
    <w:rsid w:val="002137CA"/>
    <w:rsid w:val="00282DCD"/>
    <w:rsid w:val="00375F5D"/>
    <w:rsid w:val="003F4F90"/>
    <w:rsid w:val="004240DC"/>
    <w:rsid w:val="004414AB"/>
    <w:rsid w:val="00784A3D"/>
    <w:rsid w:val="00840888"/>
    <w:rsid w:val="00A41C61"/>
    <w:rsid w:val="00A55C33"/>
    <w:rsid w:val="00B315E1"/>
    <w:rsid w:val="00D16DDC"/>
    <w:rsid w:val="00E316EF"/>
    <w:rsid w:val="00F1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01A8"/>
  <w15:docId w15:val="{5D4C9D32-42BE-4CE2-A00D-8C1E60CA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ID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75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300029218@webmail.uad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uarapemerintah.id/2024/04/jokowi-tekankan-peran-penting-kesehatan-wujudkan-visi-indonesia-maju/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Ivp0qrL9v+0ubY8OgW9GRppe9w==">CgMxLjA4AHIhMUREUmxJejFhYnR1NjhKRWtjdlFQZHcxckRKalM3TEIz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Syahda Azzahra</cp:lastModifiedBy>
  <cp:revision>2</cp:revision>
  <dcterms:created xsi:type="dcterms:W3CDTF">2024-04-28T16:50:00Z</dcterms:created>
  <dcterms:modified xsi:type="dcterms:W3CDTF">2024-04-28T16:50:00Z</dcterms:modified>
</cp:coreProperties>
</file>