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B9" w:rsidRPr="00C73E9B" w:rsidRDefault="008F4EF4" w:rsidP="007A0466">
      <w:pPr>
        <w:spacing w:after="0" w:line="240" w:lineRule="auto"/>
        <w:ind w:left="0" w:right="-14"/>
        <w:jc w:val="both"/>
        <w:rPr>
          <w:rFonts w:ascii="Times New Roman" w:hAnsi="Times New Roman" w:cs="Times New Roman"/>
          <w:b/>
          <w:sz w:val="24"/>
          <w:szCs w:val="24"/>
        </w:rPr>
      </w:pPr>
      <w:r w:rsidRPr="00C73E9B">
        <w:rPr>
          <w:rFonts w:ascii="Times New Roman" w:hAnsi="Times New Roman" w:cs="Times New Roman"/>
          <w:b/>
          <w:sz w:val="24"/>
          <w:szCs w:val="24"/>
        </w:rPr>
        <w:t>BAB 1 PENDAHULUAN</w:t>
      </w:r>
    </w:p>
    <w:p w:rsidR="007A0466" w:rsidRDefault="007A0466" w:rsidP="007A0466">
      <w:pPr>
        <w:spacing w:after="0" w:line="240" w:lineRule="auto"/>
        <w:ind w:left="0" w:right="-14"/>
        <w:jc w:val="both"/>
        <w:rPr>
          <w:rFonts w:ascii="Times New Roman" w:hAnsi="Times New Roman" w:cs="Times New Roman"/>
          <w:sz w:val="24"/>
          <w:szCs w:val="24"/>
        </w:rPr>
      </w:pPr>
    </w:p>
    <w:p w:rsidR="007A0466" w:rsidRPr="00C73E9B" w:rsidRDefault="008F4EF4" w:rsidP="007A0466">
      <w:pPr>
        <w:pStyle w:val="ListParagraph"/>
        <w:numPr>
          <w:ilvl w:val="1"/>
          <w:numId w:val="1"/>
        </w:numPr>
        <w:spacing w:after="0" w:line="240" w:lineRule="auto"/>
        <w:ind w:right="-14"/>
        <w:jc w:val="both"/>
        <w:rPr>
          <w:rFonts w:ascii="Times New Roman" w:hAnsi="Times New Roman" w:cs="Times New Roman"/>
          <w:b/>
          <w:sz w:val="24"/>
          <w:szCs w:val="24"/>
        </w:rPr>
      </w:pPr>
      <w:r w:rsidRPr="00C73E9B">
        <w:rPr>
          <w:rFonts w:ascii="Times New Roman" w:hAnsi="Times New Roman" w:cs="Times New Roman"/>
          <w:b/>
          <w:sz w:val="24"/>
          <w:szCs w:val="24"/>
        </w:rPr>
        <w:t>Latar Belakang Masalah</w:t>
      </w:r>
    </w:p>
    <w:p w:rsidR="00D254BF" w:rsidRDefault="007A0466" w:rsidP="007A0466">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Konflik merupakan bagian dari sejarah negatif bagi bangsa Indonenesia, Yaqin (2005) men</w:t>
      </w:r>
      <w:r w:rsidR="00D254BF">
        <w:rPr>
          <w:rFonts w:ascii="Times New Roman" w:hAnsi="Times New Roman" w:cs="Times New Roman"/>
          <w:sz w:val="24"/>
          <w:szCs w:val="24"/>
        </w:rPr>
        <w:t xml:space="preserve">catat sebelum bangsa Indonesia </w:t>
      </w:r>
      <w:r>
        <w:rPr>
          <w:rFonts w:ascii="Times New Roman" w:hAnsi="Times New Roman" w:cs="Times New Roman"/>
          <w:sz w:val="24"/>
          <w:szCs w:val="24"/>
        </w:rPr>
        <w:t xml:space="preserve">memproklamasikan  kemerdekaan telah terjadi konflik antar kerajaan, seperti di Singosari, Sriwijaya, Majapahit,  Goa, dan Mataram. </w:t>
      </w:r>
    </w:p>
    <w:p w:rsidR="007A0466" w:rsidRDefault="007A0466" w:rsidP="007A0466">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Sejarah konflik berulang pada saat pergantian rezim. Hal ini terlihat pada masa transisi dari rezim orde lama </w:t>
      </w:r>
      <w:r w:rsidR="00712745">
        <w:rPr>
          <w:rFonts w:ascii="Times New Roman" w:hAnsi="Times New Roman" w:cs="Times New Roman"/>
          <w:sz w:val="24"/>
          <w:szCs w:val="24"/>
        </w:rPr>
        <w:t>menuju rezim orde baru</w:t>
      </w:r>
      <w:r w:rsidR="00D254BF">
        <w:rPr>
          <w:rFonts w:ascii="Times New Roman" w:hAnsi="Times New Roman" w:cs="Times New Roman"/>
          <w:sz w:val="24"/>
          <w:szCs w:val="24"/>
        </w:rPr>
        <w:t>. Konflik terjadi pada era tersebut ditandai</w:t>
      </w:r>
      <w:r w:rsidR="00C73E9B">
        <w:rPr>
          <w:rFonts w:ascii="Times New Roman" w:hAnsi="Times New Roman" w:cs="Times New Roman"/>
          <w:sz w:val="24"/>
          <w:szCs w:val="24"/>
        </w:rPr>
        <w:t xml:space="preserve"> dengan adanya peristiwa pembun</w:t>
      </w:r>
      <w:r w:rsidR="00712745">
        <w:rPr>
          <w:rFonts w:ascii="Times New Roman" w:hAnsi="Times New Roman" w:cs="Times New Roman"/>
          <w:sz w:val="24"/>
          <w:szCs w:val="24"/>
        </w:rPr>
        <w:t xml:space="preserve">uhan sebagian anggota masyarakat dalam jumlah besar karena bergabung dengan Partai Komunis Indonesia. Histori konflik kembali terjadi saat </w:t>
      </w:r>
      <w:r w:rsidR="00D254BF">
        <w:rPr>
          <w:rFonts w:ascii="Times New Roman" w:hAnsi="Times New Roman" w:cs="Times New Roman"/>
          <w:sz w:val="24"/>
          <w:szCs w:val="24"/>
        </w:rPr>
        <w:t>pergantian</w:t>
      </w:r>
      <w:r w:rsidR="00712745">
        <w:rPr>
          <w:rFonts w:ascii="Times New Roman" w:hAnsi="Times New Roman" w:cs="Times New Roman"/>
          <w:sz w:val="24"/>
          <w:szCs w:val="24"/>
        </w:rPr>
        <w:t xml:space="preserve"> rezinm orde baru menjadi orde reformasi. Pergantian rezim ini terjadi kerusuhan bereskalasi besar pada Mei 1998 (Tempo, 2013).</w:t>
      </w:r>
    </w:p>
    <w:p w:rsidR="00712745" w:rsidRDefault="00712745" w:rsidP="007A0466">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Setelah berada pada era reformasi kenyataan peristiwa konflik terus terjadi. Hasil </w:t>
      </w:r>
      <w:r w:rsidR="00A16095">
        <w:rPr>
          <w:rFonts w:ascii="Times New Roman" w:hAnsi="Times New Roman" w:cs="Times New Roman"/>
          <w:sz w:val="24"/>
          <w:szCs w:val="24"/>
        </w:rPr>
        <w:t>penelitian ITP (2011) menemukan</w:t>
      </w:r>
      <w:r>
        <w:rPr>
          <w:rFonts w:ascii="Times New Roman" w:hAnsi="Times New Roman" w:cs="Times New Roman"/>
          <w:sz w:val="24"/>
          <w:szCs w:val="24"/>
        </w:rPr>
        <w:t xml:space="preserve"> bahwa sala</w:t>
      </w:r>
      <w:r w:rsidR="00D254BF">
        <w:rPr>
          <w:rFonts w:ascii="Times New Roman" w:hAnsi="Times New Roman" w:cs="Times New Roman"/>
          <w:sz w:val="24"/>
          <w:szCs w:val="24"/>
        </w:rPr>
        <w:t>h satu kon</w:t>
      </w:r>
      <w:r w:rsidR="00A16095">
        <w:rPr>
          <w:rFonts w:ascii="Times New Roman" w:hAnsi="Times New Roman" w:cs="Times New Roman"/>
          <w:sz w:val="24"/>
          <w:szCs w:val="24"/>
        </w:rPr>
        <w:t xml:space="preserve">flik yang mengemuka </w:t>
      </w:r>
      <w:r w:rsidR="00D254BF">
        <w:rPr>
          <w:rFonts w:ascii="Times New Roman" w:hAnsi="Times New Roman" w:cs="Times New Roman"/>
          <w:sz w:val="24"/>
          <w:szCs w:val="24"/>
        </w:rPr>
        <w:t xml:space="preserve">pada era reformasi </w:t>
      </w:r>
      <w:r>
        <w:rPr>
          <w:rFonts w:ascii="Times New Roman" w:hAnsi="Times New Roman" w:cs="Times New Roman"/>
          <w:sz w:val="24"/>
          <w:szCs w:val="24"/>
        </w:rPr>
        <w:t xml:space="preserve">berkaitan dengan konflik sumber daya alam. </w:t>
      </w:r>
      <w:r w:rsidR="00DF01A1">
        <w:rPr>
          <w:rFonts w:ascii="Times New Roman" w:hAnsi="Times New Roman" w:cs="Times New Roman"/>
          <w:sz w:val="24"/>
          <w:szCs w:val="24"/>
        </w:rPr>
        <w:t xml:space="preserve">Data </w:t>
      </w:r>
      <w:r w:rsidR="00A16095">
        <w:rPr>
          <w:rFonts w:ascii="Times New Roman" w:hAnsi="Times New Roman" w:cs="Times New Roman"/>
          <w:sz w:val="24"/>
          <w:szCs w:val="24"/>
        </w:rPr>
        <w:t>menunjukkan bahwa konflik sumber daya alam termasuk lima besar varian konflik di Indonesia.</w:t>
      </w:r>
    </w:p>
    <w:p w:rsidR="00BA2758" w:rsidRDefault="00A16095" w:rsidP="007A0466">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Melihat reaitas peristiwa konflik yang terus terjadi dalam kurun waktu dari zaman kerajaan sampai reformasi merupakan bukti bahwa bangsa Indonesia belum mampu menyelesaikan konflik secara tuntas.</w:t>
      </w:r>
      <w:r w:rsidR="00BA2758">
        <w:rPr>
          <w:rFonts w:ascii="Times New Roman" w:hAnsi="Times New Roman" w:cs="Times New Roman"/>
          <w:sz w:val="24"/>
          <w:szCs w:val="24"/>
        </w:rPr>
        <w:t xml:space="preserve"> Selama ini dalam penanganan  konflik lebih menekankan faktor penyebab, eskalasi, aktor terlibat, dan resolusi konflik. Hal ini terfeflesikan dari studi yang mengkaji konflik di Indonesia (Tholkah, 2001; Wiyata, 2002; Damanik, 2003; Habib, 2004; Musyidyansyah, 2007; Saparudin, 2006; Cahyono, 2008; Jossly, 2011; Prasteyo, 2012). Berdasarkan kajian </w:t>
      </w:r>
      <w:r w:rsidR="00FB01ED">
        <w:rPr>
          <w:rFonts w:ascii="Times New Roman" w:hAnsi="Times New Roman" w:cs="Times New Roman"/>
          <w:sz w:val="24"/>
          <w:szCs w:val="24"/>
        </w:rPr>
        <w:t xml:space="preserve">ini menggambarkan </w:t>
      </w:r>
      <w:r w:rsidR="00BA2758">
        <w:rPr>
          <w:rFonts w:ascii="Times New Roman" w:hAnsi="Times New Roman" w:cs="Times New Roman"/>
          <w:sz w:val="24"/>
          <w:szCs w:val="24"/>
        </w:rPr>
        <w:t>belum me</w:t>
      </w:r>
      <w:r w:rsidR="00FB01ED">
        <w:rPr>
          <w:rFonts w:ascii="Times New Roman" w:hAnsi="Times New Roman" w:cs="Times New Roman"/>
          <w:sz w:val="24"/>
          <w:szCs w:val="24"/>
        </w:rPr>
        <w:t xml:space="preserve">mikirkan penanganan konflik </w:t>
      </w:r>
      <w:r w:rsidR="00BA2758">
        <w:rPr>
          <w:rFonts w:ascii="Times New Roman" w:hAnsi="Times New Roman" w:cs="Times New Roman"/>
          <w:sz w:val="24"/>
          <w:szCs w:val="24"/>
        </w:rPr>
        <w:t xml:space="preserve"> memfokuskan pada upaya prevensi. </w:t>
      </w:r>
    </w:p>
    <w:p w:rsidR="00470DE3" w:rsidRPr="007A0466" w:rsidRDefault="00FB01ED" w:rsidP="007A0466">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Kajian ilmiah mengenai deteksi dini konflik juga belum banyak dilakukan oleh ahli psikologi di Indonesia. </w:t>
      </w:r>
      <w:r w:rsidR="00247DE9">
        <w:rPr>
          <w:rFonts w:ascii="Times New Roman" w:hAnsi="Times New Roman" w:cs="Times New Roman"/>
          <w:sz w:val="24"/>
          <w:szCs w:val="24"/>
        </w:rPr>
        <w:t>Penelit</w:t>
      </w:r>
      <w:r w:rsidR="009C7FCE">
        <w:rPr>
          <w:rFonts w:ascii="Times New Roman" w:hAnsi="Times New Roman" w:cs="Times New Roman"/>
          <w:sz w:val="24"/>
          <w:szCs w:val="24"/>
        </w:rPr>
        <w:t xml:space="preserve">ian dalam bidang psikologi mengenai konflik baru membahas pada ranah </w:t>
      </w:r>
      <w:r w:rsidR="006C34A7">
        <w:rPr>
          <w:rFonts w:ascii="Times New Roman" w:hAnsi="Times New Roman" w:cs="Times New Roman"/>
          <w:sz w:val="24"/>
          <w:szCs w:val="24"/>
        </w:rPr>
        <w:t>hubungan interpersonal (Alterina, 2003; Prihatini, 1988; Em</w:t>
      </w:r>
      <w:r w:rsidR="00D254BF">
        <w:rPr>
          <w:rFonts w:ascii="Times New Roman" w:hAnsi="Times New Roman" w:cs="Times New Roman"/>
          <w:sz w:val="24"/>
          <w:szCs w:val="24"/>
        </w:rPr>
        <w:t xml:space="preserve">ilia, 2003; Kartasasmita, 2007). Penelitian berikutnya dalam bidang </w:t>
      </w:r>
      <w:r w:rsidR="006C34A7">
        <w:rPr>
          <w:rFonts w:ascii="Times New Roman" w:hAnsi="Times New Roman" w:cs="Times New Roman"/>
          <w:sz w:val="24"/>
          <w:szCs w:val="24"/>
        </w:rPr>
        <w:t xml:space="preserve"> organisasi (Sita, </w:t>
      </w:r>
      <w:r w:rsidR="00C30E50">
        <w:rPr>
          <w:rFonts w:ascii="Times New Roman" w:hAnsi="Times New Roman" w:cs="Times New Roman"/>
          <w:sz w:val="24"/>
          <w:szCs w:val="24"/>
        </w:rPr>
        <w:t>2012; Putri, 2006; Muka</w:t>
      </w:r>
      <w:r w:rsidR="00D254BF">
        <w:rPr>
          <w:rFonts w:ascii="Times New Roman" w:hAnsi="Times New Roman" w:cs="Times New Roman"/>
          <w:sz w:val="24"/>
          <w:szCs w:val="24"/>
        </w:rPr>
        <w:t xml:space="preserve">rromah, 2003; Susbandono, 2002). Penelitian yang lain adalah </w:t>
      </w:r>
      <w:r w:rsidR="00C30E50">
        <w:rPr>
          <w:rFonts w:ascii="Times New Roman" w:hAnsi="Times New Roman" w:cs="Times New Roman"/>
          <w:sz w:val="24"/>
          <w:szCs w:val="24"/>
        </w:rPr>
        <w:t xml:space="preserve"> analisis konflik (Trimeilinda, 2004; Lewenussa, 2007; Suseno, 2007; Parera, 2005; Gani, 2000; K</w:t>
      </w:r>
      <w:r w:rsidR="00D254BF">
        <w:rPr>
          <w:rFonts w:ascii="Times New Roman" w:hAnsi="Times New Roman" w:cs="Times New Roman"/>
          <w:sz w:val="24"/>
          <w:szCs w:val="24"/>
        </w:rPr>
        <w:t>usminarin, 2004; Cahyono, 2005)</w:t>
      </w:r>
      <w:r w:rsidR="00C30E50">
        <w:rPr>
          <w:rFonts w:ascii="Times New Roman" w:hAnsi="Times New Roman" w:cs="Times New Roman"/>
          <w:sz w:val="24"/>
          <w:szCs w:val="24"/>
        </w:rPr>
        <w:t xml:space="preserve"> dan resolusi konflik (Permatasari, 2007; Wisnuwardhana &amp; Mangundjaya, 2008; Dicky, 2001; Juaedi, 2007; Cahyani, 2011; Manoppo, 2004; Prahastari, 2002)</w:t>
      </w:r>
      <w:r w:rsidR="00C73E9B">
        <w:rPr>
          <w:rFonts w:ascii="Times New Roman" w:hAnsi="Times New Roman" w:cs="Times New Roman"/>
          <w:sz w:val="24"/>
          <w:szCs w:val="24"/>
        </w:rPr>
        <w:t>.</w:t>
      </w:r>
      <w:r w:rsidR="00470DE3">
        <w:rPr>
          <w:rFonts w:ascii="Times New Roman" w:hAnsi="Times New Roman" w:cs="Times New Roman"/>
          <w:sz w:val="24"/>
          <w:szCs w:val="24"/>
        </w:rPr>
        <w:t xml:space="preserve"> Dalam bidang psikologi baru ada satu penelitian deteksi dini yang memfoku</w:t>
      </w:r>
      <w:r w:rsidR="00D254BF">
        <w:rPr>
          <w:rFonts w:ascii="Times New Roman" w:hAnsi="Times New Roman" w:cs="Times New Roman"/>
          <w:sz w:val="24"/>
          <w:szCs w:val="24"/>
        </w:rPr>
        <w:t>skan pada respon dini berupa</w:t>
      </w:r>
      <w:r w:rsidR="00470DE3">
        <w:rPr>
          <w:rFonts w:ascii="Times New Roman" w:hAnsi="Times New Roman" w:cs="Times New Roman"/>
          <w:sz w:val="24"/>
          <w:szCs w:val="24"/>
        </w:rPr>
        <w:t xml:space="preserve"> proses intervensi konflik di lembaga pem</w:t>
      </w:r>
      <w:r w:rsidR="009D398C">
        <w:rPr>
          <w:rFonts w:ascii="Times New Roman" w:hAnsi="Times New Roman" w:cs="Times New Roman"/>
          <w:sz w:val="24"/>
          <w:szCs w:val="24"/>
        </w:rPr>
        <w:t>as</w:t>
      </w:r>
      <w:r w:rsidR="00470DE3">
        <w:rPr>
          <w:rFonts w:ascii="Times New Roman" w:hAnsi="Times New Roman" w:cs="Times New Roman"/>
          <w:sz w:val="24"/>
          <w:szCs w:val="24"/>
        </w:rPr>
        <w:t xml:space="preserve">yarakatan. </w:t>
      </w:r>
    </w:p>
    <w:p w:rsidR="00AF5C03" w:rsidRDefault="00AF5C03" w:rsidP="00AF5C0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w:t>
      </w:r>
      <w:r w:rsidR="00D254BF">
        <w:rPr>
          <w:rFonts w:ascii="Times New Roman" w:hAnsi="Times New Roman" w:cs="Times New Roman"/>
          <w:sz w:val="24"/>
          <w:szCs w:val="24"/>
        </w:rPr>
        <w:t xml:space="preserve">bahwa penelitian yang mengkaji konflik pada peringatan dini belum dilakukan oleh ahli psikologi di Indonesia, maka </w:t>
      </w:r>
      <w:r>
        <w:rPr>
          <w:rFonts w:ascii="Times New Roman" w:hAnsi="Times New Roman" w:cs="Times New Roman"/>
          <w:sz w:val="24"/>
          <w:szCs w:val="24"/>
        </w:rPr>
        <w:t xml:space="preserve"> penelitian ini bermaksud mengkaji</w:t>
      </w:r>
      <w:r w:rsidR="00D254BF">
        <w:rPr>
          <w:rFonts w:ascii="Times New Roman" w:hAnsi="Times New Roman" w:cs="Times New Roman"/>
          <w:sz w:val="24"/>
          <w:szCs w:val="24"/>
        </w:rPr>
        <w:t xml:space="preserve"> pengembangan deteksi dini </w:t>
      </w:r>
      <w:r>
        <w:rPr>
          <w:rFonts w:ascii="Times New Roman" w:hAnsi="Times New Roman" w:cs="Times New Roman"/>
          <w:sz w:val="24"/>
          <w:szCs w:val="24"/>
        </w:rPr>
        <w:t>memfo</w:t>
      </w:r>
      <w:r w:rsidR="00D254BF">
        <w:rPr>
          <w:rFonts w:ascii="Times New Roman" w:hAnsi="Times New Roman" w:cs="Times New Roman"/>
          <w:sz w:val="24"/>
          <w:szCs w:val="24"/>
        </w:rPr>
        <w:t>kuskan pada peringatan dini untuk</w:t>
      </w:r>
      <w:r w:rsidR="00EF3140">
        <w:rPr>
          <w:rFonts w:ascii="Times New Roman" w:hAnsi="Times New Roman" w:cs="Times New Roman"/>
          <w:sz w:val="24"/>
          <w:szCs w:val="24"/>
        </w:rPr>
        <w:t xml:space="preserve"> melakukan</w:t>
      </w:r>
      <w:r>
        <w:rPr>
          <w:rFonts w:ascii="Times New Roman" w:hAnsi="Times New Roman" w:cs="Times New Roman"/>
          <w:sz w:val="24"/>
          <w:szCs w:val="24"/>
        </w:rPr>
        <w:t xml:space="preserve"> </w:t>
      </w:r>
      <w:r w:rsidR="00EF3140">
        <w:rPr>
          <w:rFonts w:ascii="Times New Roman" w:hAnsi="Times New Roman" w:cs="Times New Roman"/>
          <w:sz w:val="24"/>
          <w:szCs w:val="24"/>
        </w:rPr>
        <w:t xml:space="preserve">tindakan prevensi dengan memberikan </w:t>
      </w:r>
      <w:r>
        <w:rPr>
          <w:rFonts w:ascii="Times New Roman" w:hAnsi="Times New Roman" w:cs="Times New Roman"/>
          <w:sz w:val="24"/>
          <w:szCs w:val="24"/>
        </w:rPr>
        <w:t>informasi mengenai kem</w:t>
      </w:r>
      <w:r w:rsidR="005E59AE">
        <w:rPr>
          <w:rFonts w:ascii="Times New Roman" w:hAnsi="Times New Roman" w:cs="Times New Roman"/>
          <w:sz w:val="24"/>
          <w:szCs w:val="24"/>
        </w:rPr>
        <w:t xml:space="preserve">ungkinan berkembangnya konflik dan sejauh mana tingkat konflik terjadi. </w:t>
      </w:r>
    </w:p>
    <w:p w:rsidR="00AF5C03" w:rsidRDefault="00042A7E" w:rsidP="000D259F">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lastRenderedPageBreak/>
        <w:t>Predik</w:t>
      </w:r>
      <w:r w:rsidR="003E03B3">
        <w:rPr>
          <w:rFonts w:ascii="Times New Roman" w:hAnsi="Times New Roman" w:cs="Times New Roman"/>
          <w:sz w:val="24"/>
          <w:szCs w:val="24"/>
        </w:rPr>
        <w:t xml:space="preserve">tor yang disertakan dalam </w:t>
      </w:r>
      <w:r>
        <w:rPr>
          <w:rFonts w:ascii="Times New Roman" w:hAnsi="Times New Roman" w:cs="Times New Roman"/>
          <w:sz w:val="24"/>
          <w:szCs w:val="24"/>
        </w:rPr>
        <w:t xml:space="preserve"> penelitian ini adalah identitas sosial. Hal yang mendasarinya karena berbagai kajian menunjukkan bahwa identitas sosial memberi kontribusi terhadap konflik. Kajian dilakukan oleh Kelman (2005), O`brien (1993), Block Jr, Hensel, &amp; Segel (2010), Funk (2013</w:t>
      </w:r>
      <w:r w:rsidR="00914419">
        <w:rPr>
          <w:rFonts w:ascii="Times New Roman" w:hAnsi="Times New Roman" w:cs="Times New Roman"/>
          <w:sz w:val="24"/>
          <w:szCs w:val="24"/>
        </w:rPr>
        <w:t>,</w:t>
      </w:r>
      <w:r w:rsidR="00A7040B">
        <w:rPr>
          <w:rFonts w:ascii="Times New Roman" w:hAnsi="Times New Roman" w:cs="Times New Roman"/>
          <w:sz w:val="24"/>
          <w:szCs w:val="24"/>
        </w:rPr>
        <w:t xml:space="preserve"> Drury &amp; Winter (2013), Smith (2010), Schlee (2004), Seul (1999), Gini (2006), dan  Reicher (1996).</w:t>
      </w:r>
    </w:p>
    <w:p w:rsidR="00A7040B" w:rsidRDefault="00A7040B" w:rsidP="000D259F">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Prediktor yang lain adalah prasangka. Kajian menunjukkan bahwa prasangka dapat menjadi prediktor konflik. Penelitian prasangka yang membahas konflik dilakukan oleh</w:t>
      </w:r>
      <w:r w:rsidR="000D259F">
        <w:rPr>
          <w:rFonts w:ascii="Times New Roman" w:hAnsi="Times New Roman" w:cs="Times New Roman"/>
          <w:sz w:val="24"/>
          <w:szCs w:val="24"/>
        </w:rPr>
        <w:t xml:space="preserve">  Costarelli (2006), Corell, Park, &amp; Smith (2008), Green &amp; Seher (2003</w:t>
      </w:r>
      <w:r>
        <w:rPr>
          <w:rFonts w:ascii="Times New Roman" w:hAnsi="Times New Roman" w:cs="Times New Roman"/>
          <w:sz w:val="24"/>
          <w:szCs w:val="24"/>
        </w:rPr>
        <w:t xml:space="preserve"> </w:t>
      </w:r>
      <w:r w:rsidR="000D259F">
        <w:rPr>
          <w:rFonts w:ascii="Times New Roman" w:hAnsi="Times New Roman" w:cs="Times New Roman"/>
          <w:sz w:val="24"/>
          <w:szCs w:val="24"/>
        </w:rPr>
        <w:t xml:space="preserve">), </w:t>
      </w:r>
      <w:r w:rsidR="005E59AE">
        <w:rPr>
          <w:rFonts w:ascii="Times New Roman" w:hAnsi="Times New Roman" w:cs="Times New Roman"/>
          <w:sz w:val="24"/>
          <w:szCs w:val="24"/>
        </w:rPr>
        <w:t>Wolfe &amp; Spencer (1996), Paluck (2007), Chambers, Schlenker, &amp; Colisson (2012), dan Wirawan (2006).</w:t>
      </w:r>
    </w:p>
    <w:p w:rsidR="005E59AE" w:rsidRDefault="005E59AE" w:rsidP="000D259F">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Prediktor berikutnya adalah intensi. Penelitian intensi menghasilkan temuan menjadi prediktor konflik. Penelitian dilakukan oleh Ghosh, Kabir, &amp; Islam (2010), Presseue (2011), Kernsmith (2005), dan Tolman, Edleson, &amp; Frendrich (1996</w:t>
      </w:r>
      <w:r w:rsidR="0030354E">
        <w:rPr>
          <w:rFonts w:ascii="Times New Roman" w:hAnsi="Times New Roman" w:cs="Times New Roman"/>
          <w:sz w:val="24"/>
          <w:szCs w:val="24"/>
        </w:rPr>
        <w:t>)</w:t>
      </w:r>
      <w:r>
        <w:rPr>
          <w:rFonts w:ascii="Times New Roman" w:hAnsi="Times New Roman" w:cs="Times New Roman"/>
          <w:sz w:val="24"/>
          <w:szCs w:val="24"/>
        </w:rPr>
        <w:t>.</w:t>
      </w:r>
    </w:p>
    <w:p w:rsidR="003E03B3" w:rsidRDefault="00CA0883" w:rsidP="000D259F">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Adapun </w:t>
      </w:r>
      <w:r w:rsidRPr="00F84EC7">
        <w:rPr>
          <w:rFonts w:ascii="Times New Roman" w:hAnsi="Times New Roman" w:cs="Times New Roman"/>
          <w:i/>
          <w:sz w:val="24"/>
          <w:szCs w:val="24"/>
        </w:rPr>
        <w:t>pilot project</w:t>
      </w:r>
      <w:r>
        <w:rPr>
          <w:rFonts w:ascii="Times New Roman" w:hAnsi="Times New Roman" w:cs="Times New Roman"/>
          <w:sz w:val="24"/>
          <w:szCs w:val="24"/>
        </w:rPr>
        <w:t xml:space="preserve"> pengembangan deteksi dini konflik yang menggunakan prediktor identitas sosial, prasangka, dan intensi dilaksanakan di konflik lahan pantai Kulon Progo. Hal yang mendasari penelitian dilaksanakan penelitian di konflik lahan pantai Kulon Progo adalah termasuk </w:t>
      </w:r>
      <w:r w:rsidR="00F84EC7">
        <w:rPr>
          <w:rFonts w:ascii="Times New Roman" w:hAnsi="Times New Roman" w:cs="Times New Roman"/>
          <w:sz w:val="24"/>
          <w:szCs w:val="24"/>
        </w:rPr>
        <w:t>konflik sumber daya alam dan ek</w:t>
      </w:r>
      <w:r>
        <w:rPr>
          <w:rFonts w:ascii="Times New Roman" w:hAnsi="Times New Roman" w:cs="Times New Roman"/>
          <w:sz w:val="24"/>
          <w:szCs w:val="24"/>
        </w:rPr>
        <w:t xml:space="preserve">onomi. </w:t>
      </w:r>
      <w:r w:rsidR="003E03B3">
        <w:rPr>
          <w:rFonts w:ascii="Times New Roman" w:hAnsi="Times New Roman" w:cs="Times New Roman"/>
          <w:sz w:val="24"/>
          <w:szCs w:val="24"/>
        </w:rPr>
        <w:t>Karakteristik konflik ini termasuk lima besar varian konflik di Indonesia (ITP, 2011).</w:t>
      </w:r>
    </w:p>
    <w:p w:rsidR="00F77A70" w:rsidRDefault="00CA0883" w:rsidP="00CA088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Parameter yang digunakan sebagai acuan telah terjadi konflik  di lahan pantai Kulon Progo dari Malik (2013), Muluk &amp; Malik (2009), dan Malik (2007). Berdasarkan acuan dari Malik (2013), Muluk &amp; Malik (2009), dan Malik (2007) telah terjadi konflik di lahan pantai Kulon Progo karena terjadi eskalasi konflik selama 9 tahun. Eskalasi konflik berlangsung lama belum terselesaikan karena ada faktor struktural yaitu permasalahan sengketa kepemilikan lahan antara petani lahan pantai dengan penguasa kultural di Yogyakarta. </w:t>
      </w:r>
      <w:r w:rsidR="00F77A70">
        <w:rPr>
          <w:rFonts w:ascii="Times New Roman" w:hAnsi="Times New Roman" w:cs="Times New Roman"/>
          <w:sz w:val="24"/>
          <w:szCs w:val="24"/>
        </w:rPr>
        <w:t>Konflik terjadi juga karena adanya aktor konflik yang ter</w:t>
      </w:r>
      <w:r w:rsidR="00F84EC7">
        <w:rPr>
          <w:rFonts w:ascii="Times New Roman" w:hAnsi="Times New Roman" w:cs="Times New Roman"/>
          <w:sz w:val="24"/>
          <w:szCs w:val="24"/>
        </w:rPr>
        <w:t>l</w:t>
      </w:r>
      <w:r w:rsidR="00F77A70">
        <w:rPr>
          <w:rFonts w:ascii="Times New Roman" w:hAnsi="Times New Roman" w:cs="Times New Roman"/>
          <w:sz w:val="24"/>
          <w:szCs w:val="24"/>
        </w:rPr>
        <w:t xml:space="preserve">ibat, seperti petani melakukan perlawanan terhadap pengambilalihan lahan yang digunakan untuk pertambangan pasir besi. Konflik yang berlangsung lama belum ada penyelesaian karena ketiadaan rencana aksi </w:t>
      </w:r>
      <w:r w:rsidR="003E03B3">
        <w:rPr>
          <w:rFonts w:ascii="Times New Roman" w:hAnsi="Times New Roman" w:cs="Times New Roman"/>
          <w:sz w:val="24"/>
          <w:szCs w:val="24"/>
        </w:rPr>
        <w:t xml:space="preserve">untuk menyelesaikan konflik </w:t>
      </w:r>
      <w:r w:rsidR="00F77A70">
        <w:rPr>
          <w:rFonts w:ascii="Times New Roman" w:hAnsi="Times New Roman" w:cs="Times New Roman"/>
          <w:sz w:val="24"/>
          <w:szCs w:val="24"/>
        </w:rPr>
        <w:t xml:space="preserve">dari kelompok fungsional seperti tokoh masyarakat dan pemangku kepentingan seperti pemerintah </w:t>
      </w:r>
    </w:p>
    <w:p w:rsidR="00CA0883" w:rsidRDefault="003E03B3" w:rsidP="000D259F">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Latar belakang</w:t>
      </w:r>
      <w:r w:rsidR="00F77A70">
        <w:rPr>
          <w:rFonts w:ascii="Times New Roman" w:hAnsi="Times New Roman" w:cs="Times New Roman"/>
          <w:sz w:val="24"/>
          <w:szCs w:val="24"/>
        </w:rPr>
        <w:t xml:space="preserve"> di atas yang menjadikan fokus penelitian memilih pengembangan deteksi dini konflik dengan prediktor identitas sosial, prasangka, dan intensi dengan </w:t>
      </w:r>
      <w:r w:rsidR="00F77A70" w:rsidRPr="00F84EC7">
        <w:rPr>
          <w:rFonts w:ascii="Times New Roman" w:hAnsi="Times New Roman" w:cs="Times New Roman"/>
          <w:i/>
          <w:sz w:val="24"/>
          <w:szCs w:val="24"/>
        </w:rPr>
        <w:t>pilot project</w:t>
      </w:r>
      <w:r w:rsidR="00F77A70">
        <w:rPr>
          <w:rFonts w:ascii="Times New Roman" w:hAnsi="Times New Roman" w:cs="Times New Roman"/>
          <w:sz w:val="24"/>
          <w:szCs w:val="24"/>
        </w:rPr>
        <w:t xml:space="preserve"> konflik lahan di pesisir Kulon Progo.</w:t>
      </w:r>
    </w:p>
    <w:p w:rsidR="00052B7F" w:rsidRDefault="00052B7F" w:rsidP="00052B7F">
      <w:pPr>
        <w:spacing w:after="0" w:line="240" w:lineRule="auto"/>
        <w:ind w:left="0" w:right="-14"/>
        <w:jc w:val="both"/>
        <w:rPr>
          <w:rFonts w:ascii="Times New Roman" w:hAnsi="Times New Roman" w:cs="Times New Roman"/>
          <w:sz w:val="24"/>
          <w:szCs w:val="24"/>
        </w:rPr>
      </w:pPr>
    </w:p>
    <w:p w:rsidR="00052B7F" w:rsidRPr="00C73E9B" w:rsidRDefault="00052B7F" w:rsidP="00052B7F">
      <w:pPr>
        <w:pStyle w:val="ListParagraph"/>
        <w:numPr>
          <w:ilvl w:val="1"/>
          <w:numId w:val="1"/>
        </w:numPr>
        <w:spacing w:after="0" w:line="240" w:lineRule="auto"/>
        <w:ind w:right="-14"/>
        <w:jc w:val="both"/>
        <w:rPr>
          <w:rFonts w:ascii="Times New Roman" w:hAnsi="Times New Roman" w:cs="Times New Roman"/>
          <w:b/>
          <w:sz w:val="24"/>
          <w:szCs w:val="24"/>
        </w:rPr>
      </w:pPr>
      <w:r w:rsidRPr="00C73E9B">
        <w:rPr>
          <w:rFonts w:ascii="Times New Roman" w:hAnsi="Times New Roman" w:cs="Times New Roman"/>
          <w:b/>
          <w:sz w:val="24"/>
          <w:szCs w:val="24"/>
        </w:rPr>
        <w:t>Rumusan masalah</w:t>
      </w:r>
    </w:p>
    <w:p w:rsidR="00052B7F" w:rsidRDefault="00052B7F" w:rsidP="00052B7F">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Adapun rumusan masalah dalam penelitian ini adalah:</w:t>
      </w:r>
    </w:p>
    <w:p w:rsidR="00052B7F" w:rsidRPr="00052B7F" w:rsidRDefault="00052B7F" w:rsidP="00052B7F">
      <w:pPr>
        <w:pStyle w:val="ListParagraph"/>
        <w:numPr>
          <w:ilvl w:val="2"/>
          <w:numId w:val="1"/>
        </w:numPr>
        <w:spacing w:after="0" w:line="240" w:lineRule="auto"/>
        <w:ind w:right="-14"/>
        <w:jc w:val="both"/>
        <w:rPr>
          <w:rFonts w:ascii="Times New Roman" w:hAnsi="Times New Roman" w:cs="Times New Roman"/>
          <w:sz w:val="24"/>
          <w:szCs w:val="24"/>
        </w:rPr>
      </w:pPr>
      <w:r w:rsidRPr="00052B7F">
        <w:rPr>
          <w:rFonts w:ascii="Times New Roman" w:hAnsi="Times New Roman" w:cs="Times New Roman"/>
          <w:sz w:val="24"/>
          <w:szCs w:val="24"/>
        </w:rPr>
        <w:t>Apakah identitas sosial, prasangka, dan intensi menjadi prediktor konflik lahan pantai di Kulon Progo ?</w:t>
      </w:r>
    </w:p>
    <w:p w:rsidR="00052B7F" w:rsidRDefault="005775BB" w:rsidP="00052B7F">
      <w:pPr>
        <w:pStyle w:val="ListParagraph"/>
        <w:numPr>
          <w:ilvl w:val="2"/>
          <w:numId w:val="1"/>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Bagaimana formula indeks deteksi dini konflik ?</w:t>
      </w:r>
    </w:p>
    <w:p w:rsidR="008C72D5" w:rsidRDefault="008C72D5" w:rsidP="008C72D5">
      <w:pPr>
        <w:spacing w:after="0" w:line="240" w:lineRule="auto"/>
        <w:ind w:left="0" w:right="-14"/>
        <w:jc w:val="both"/>
        <w:rPr>
          <w:rFonts w:ascii="Times New Roman" w:hAnsi="Times New Roman" w:cs="Times New Roman"/>
          <w:sz w:val="24"/>
          <w:szCs w:val="24"/>
        </w:rPr>
      </w:pPr>
    </w:p>
    <w:p w:rsidR="008C72D5" w:rsidRPr="00C73E9B" w:rsidRDefault="008C72D5" w:rsidP="00F93FCE">
      <w:pPr>
        <w:pStyle w:val="ListParagraph"/>
        <w:numPr>
          <w:ilvl w:val="1"/>
          <w:numId w:val="1"/>
        </w:numPr>
        <w:spacing w:after="0" w:line="240" w:lineRule="auto"/>
        <w:ind w:right="-14"/>
        <w:jc w:val="both"/>
        <w:rPr>
          <w:rFonts w:ascii="Times New Roman" w:hAnsi="Times New Roman" w:cs="Times New Roman"/>
          <w:b/>
          <w:sz w:val="24"/>
          <w:szCs w:val="24"/>
        </w:rPr>
      </w:pPr>
      <w:r w:rsidRPr="00C73E9B">
        <w:rPr>
          <w:rFonts w:ascii="Times New Roman" w:hAnsi="Times New Roman" w:cs="Times New Roman"/>
          <w:b/>
          <w:sz w:val="24"/>
          <w:szCs w:val="24"/>
        </w:rPr>
        <w:t>Tujuan penelitian</w:t>
      </w:r>
    </w:p>
    <w:p w:rsidR="00F93FCE" w:rsidRDefault="00F93FCE" w:rsidP="00F93FCE">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Adapun tujuan dari penelitian adalah</w:t>
      </w:r>
    </w:p>
    <w:p w:rsidR="00F93FCE" w:rsidRPr="00F93FCE" w:rsidRDefault="00F93FCE" w:rsidP="00F93FCE">
      <w:pPr>
        <w:pStyle w:val="ListParagraph"/>
        <w:numPr>
          <w:ilvl w:val="2"/>
          <w:numId w:val="1"/>
        </w:numPr>
        <w:spacing w:after="0" w:line="240" w:lineRule="auto"/>
        <w:ind w:right="-14"/>
        <w:jc w:val="both"/>
        <w:rPr>
          <w:rFonts w:ascii="Times New Roman" w:hAnsi="Times New Roman" w:cs="Times New Roman"/>
          <w:sz w:val="24"/>
          <w:szCs w:val="24"/>
        </w:rPr>
      </w:pPr>
      <w:r w:rsidRPr="00F93FCE">
        <w:rPr>
          <w:rFonts w:ascii="Times New Roman" w:hAnsi="Times New Roman" w:cs="Times New Roman"/>
          <w:sz w:val="24"/>
          <w:szCs w:val="24"/>
        </w:rPr>
        <w:lastRenderedPageBreak/>
        <w:t>Menemukan identitas sosial, prasangka, dan intensi menjadi prediktor konflik lahan pantai di Kulon Progo.</w:t>
      </w:r>
    </w:p>
    <w:p w:rsidR="00F93FCE" w:rsidRDefault="00F93FCE" w:rsidP="00F93FCE">
      <w:pPr>
        <w:pStyle w:val="ListParagraph"/>
        <w:numPr>
          <w:ilvl w:val="2"/>
          <w:numId w:val="1"/>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Mengembangkan formula indeks deteksi dini konflik.</w:t>
      </w:r>
    </w:p>
    <w:p w:rsidR="00F93FCE" w:rsidRDefault="00F93FCE" w:rsidP="00F93FCE">
      <w:pPr>
        <w:spacing w:after="0" w:line="240" w:lineRule="auto"/>
        <w:ind w:left="0" w:right="-14"/>
        <w:jc w:val="both"/>
        <w:rPr>
          <w:rFonts w:ascii="Times New Roman" w:hAnsi="Times New Roman" w:cs="Times New Roman"/>
          <w:sz w:val="24"/>
          <w:szCs w:val="24"/>
        </w:rPr>
      </w:pPr>
    </w:p>
    <w:p w:rsidR="00F93FCE" w:rsidRPr="00C73E9B" w:rsidRDefault="00F93FCE" w:rsidP="00F93FCE">
      <w:pPr>
        <w:pStyle w:val="ListParagraph"/>
        <w:numPr>
          <w:ilvl w:val="1"/>
          <w:numId w:val="1"/>
        </w:numPr>
        <w:spacing w:after="0" w:line="240" w:lineRule="auto"/>
        <w:ind w:right="-14"/>
        <w:jc w:val="both"/>
        <w:rPr>
          <w:rFonts w:ascii="Times New Roman" w:hAnsi="Times New Roman" w:cs="Times New Roman"/>
          <w:b/>
          <w:sz w:val="24"/>
          <w:szCs w:val="24"/>
        </w:rPr>
      </w:pPr>
      <w:r w:rsidRPr="00C73E9B">
        <w:rPr>
          <w:rFonts w:ascii="Times New Roman" w:hAnsi="Times New Roman" w:cs="Times New Roman"/>
          <w:b/>
          <w:sz w:val="24"/>
          <w:szCs w:val="24"/>
        </w:rPr>
        <w:t>Manfaat penelitian</w:t>
      </w:r>
    </w:p>
    <w:p w:rsidR="00F93FCE" w:rsidRPr="00D01A75" w:rsidRDefault="00F93FCE" w:rsidP="00D01A75">
      <w:pPr>
        <w:pStyle w:val="ListParagraph"/>
        <w:numPr>
          <w:ilvl w:val="2"/>
          <w:numId w:val="1"/>
        </w:numPr>
        <w:spacing w:after="0" w:line="240" w:lineRule="auto"/>
        <w:ind w:right="-14"/>
        <w:jc w:val="both"/>
        <w:rPr>
          <w:rFonts w:ascii="Times New Roman" w:hAnsi="Times New Roman" w:cs="Times New Roman"/>
          <w:sz w:val="24"/>
          <w:szCs w:val="24"/>
        </w:rPr>
      </w:pPr>
      <w:r w:rsidRPr="00D01A75">
        <w:rPr>
          <w:rFonts w:ascii="Times New Roman" w:hAnsi="Times New Roman" w:cs="Times New Roman"/>
          <w:sz w:val="24"/>
          <w:szCs w:val="24"/>
        </w:rPr>
        <w:t xml:space="preserve">Manfaat teoritis penelitian adalah </w:t>
      </w:r>
      <w:r w:rsidR="00D01A75" w:rsidRPr="00D01A75">
        <w:rPr>
          <w:rFonts w:ascii="Times New Roman" w:hAnsi="Times New Roman" w:cs="Times New Roman"/>
          <w:sz w:val="24"/>
          <w:szCs w:val="24"/>
        </w:rPr>
        <w:t>menemukan konsep ilmiah baru psikologi sosial yang mengkaji identitas sosial, prasangka, dan intensi memprediksi konflik.</w:t>
      </w:r>
    </w:p>
    <w:p w:rsidR="00D01A75" w:rsidRDefault="00D01A75" w:rsidP="00D01A75">
      <w:pPr>
        <w:pStyle w:val="ListParagraph"/>
        <w:numPr>
          <w:ilvl w:val="2"/>
          <w:numId w:val="1"/>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Manfaat praktis penelitian adalah </w:t>
      </w:r>
      <w:r w:rsidRPr="003E03B3">
        <w:rPr>
          <w:rFonts w:ascii="Times New Roman" w:hAnsi="Times New Roman" w:cs="Times New Roman"/>
          <w:i/>
          <w:sz w:val="24"/>
          <w:szCs w:val="24"/>
        </w:rPr>
        <w:t>early warning system</w:t>
      </w:r>
      <w:r>
        <w:rPr>
          <w:rFonts w:ascii="Times New Roman" w:hAnsi="Times New Roman" w:cs="Times New Roman"/>
          <w:sz w:val="24"/>
          <w:szCs w:val="24"/>
        </w:rPr>
        <w:t>, menghasilkan formula indeks deteksi dini konflik, menghasilkan hak kekayaan intelektual</w:t>
      </w:r>
      <w:r w:rsidR="002822AD">
        <w:rPr>
          <w:rFonts w:ascii="Times New Roman" w:hAnsi="Times New Roman" w:cs="Times New Roman"/>
          <w:sz w:val="24"/>
          <w:szCs w:val="24"/>
        </w:rPr>
        <w:t>, dan sebagai dasar kebijakan untuk melakukan prevensi konflik.</w:t>
      </w: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Default="003E03B3" w:rsidP="003E03B3">
      <w:pPr>
        <w:spacing w:after="0" w:line="240" w:lineRule="auto"/>
        <w:ind w:left="0" w:right="-14"/>
        <w:jc w:val="both"/>
        <w:rPr>
          <w:rFonts w:ascii="Times New Roman" w:hAnsi="Times New Roman" w:cs="Times New Roman"/>
          <w:sz w:val="24"/>
          <w:szCs w:val="24"/>
        </w:rPr>
      </w:pPr>
    </w:p>
    <w:p w:rsidR="003E03B3" w:rsidRPr="00F84EC7" w:rsidRDefault="003E03B3" w:rsidP="003E03B3">
      <w:pPr>
        <w:spacing w:after="0" w:line="240" w:lineRule="auto"/>
        <w:ind w:left="0" w:right="-14"/>
        <w:jc w:val="both"/>
        <w:rPr>
          <w:rFonts w:ascii="Times New Roman" w:hAnsi="Times New Roman" w:cs="Times New Roman"/>
          <w:b/>
          <w:sz w:val="24"/>
          <w:szCs w:val="24"/>
        </w:rPr>
      </w:pPr>
      <w:r w:rsidRPr="00F84EC7">
        <w:rPr>
          <w:rFonts w:ascii="Times New Roman" w:hAnsi="Times New Roman" w:cs="Times New Roman"/>
          <w:b/>
          <w:sz w:val="24"/>
          <w:szCs w:val="24"/>
        </w:rPr>
        <w:lastRenderedPageBreak/>
        <w:t>BAB 2 TINJAUAN PUSTAKA DAN KERANGKA KONSEPTUAL</w:t>
      </w:r>
    </w:p>
    <w:p w:rsidR="003E03B3" w:rsidRDefault="003E03B3" w:rsidP="003E03B3">
      <w:pPr>
        <w:spacing w:after="0" w:line="240" w:lineRule="auto"/>
        <w:ind w:left="0" w:right="-14"/>
        <w:jc w:val="both"/>
        <w:rPr>
          <w:rFonts w:ascii="Times New Roman" w:hAnsi="Times New Roman" w:cs="Times New Roman"/>
          <w:sz w:val="24"/>
          <w:szCs w:val="24"/>
        </w:rPr>
      </w:pPr>
    </w:p>
    <w:p w:rsidR="003E03B3" w:rsidRPr="00F84EC7" w:rsidRDefault="003E03B3" w:rsidP="003E03B3">
      <w:pPr>
        <w:spacing w:after="0" w:line="240" w:lineRule="auto"/>
        <w:ind w:left="0" w:right="-14"/>
        <w:jc w:val="both"/>
        <w:rPr>
          <w:rFonts w:ascii="Times New Roman" w:hAnsi="Times New Roman" w:cs="Times New Roman"/>
          <w:b/>
          <w:sz w:val="24"/>
          <w:szCs w:val="24"/>
        </w:rPr>
      </w:pPr>
      <w:r w:rsidRPr="00F84EC7">
        <w:rPr>
          <w:rFonts w:ascii="Times New Roman" w:hAnsi="Times New Roman" w:cs="Times New Roman"/>
          <w:b/>
          <w:sz w:val="24"/>
          <w:szCs w:val="24"/>
        </w:rPr>
        <w:t>2.1. Konflik</w:t>
      </w:r>
    </w:p>
    <w:p w:rsidR="003E03B3" w:rsidRDefault="003E03B3" w:rsidP="003E03B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Dalam penelitian konflik yang dimaksud seperti dijjelaskan oleh Stangor (2008) bahwa konflik bersifat laten yang menggambarkan situasi konflik masih tersembunyi, dirasakan, dan belum terwujud secara langsung yang disebabkan oleh adanya ketidaksesuaian kepentingan</w:t>
      </w:r>
      <w:r w:rsidR="00EF76AE">
        <w:rPr>
          <w:rFonts w:ascii="Times New Roman" w:hAnsi="Times New Roman" w:cs="Times New Roman"/>
          <w:sz w:val="24"/>
          <w:szCs w:val="24"/>
        </w:rPr>
        <w:t>, memperebutkan kebutuhan, perbedaan pandangan, dan tujuan berlawanan. Konflik ini terjadi kare</w:t>
      </w:r>
      <w:r w:rsidR="00F84EC7">
        <w:rPr>
          <w:rFonts w:ascii="Times New Roman" w:hAnsi="Times New Roman" w:cs="Times New Roman"/>
          <w:sz w:val="24"/>
          <w:szCs w:val="24"/>
        </w:rPr>
        <w:t xml:space="preserve">na ada penurunan pemberian </w:t>
      </w:r>
      <w:r w:rsidR="00F84EC7" w:rsidRPr="00F84EC7">
        <w:rPr>
          <w:rFonts w:ascii="Times New Roman" w:hAnsi="Times New Roman" w:cs="Times New Roman"/>
          <w:i/>
          <w:sz w:val="24"/>
          <w:szCs w:val="24"/>
        </w:rPr>
        <w:t>rewar</w:t>
      </w:r>
      <w:r w:rsidR="00EF76AE" w:rsidRPr="00F84EC7">
        <w:rPr>
          <w:rFonts w:ascii="Times New Roman" w:hAnsi="Times New Roman" w:cs="Times New Roman"/>
          <w:i/>
          <w:sz w:val="24"/>
          <w:szCs w:val="24"/>
        </w:rPr>
        <w:t xml:space="preserve">d </w:t>
      </w:r>
      <w:r w:rsidR="00EF76AE">
        <w:rPr>
          <w:rFonts w:ascii="Times New Roman" w:hAnsi="Times New Roman" w:cs="Times New Roman"/>
          <w:sz w:val="24"/>
          <w:szCs w:val="24"/>
        </w:rPr>
        <w:t>dari pihak lain yang berdampak pada kesulitan yang cenderung menghasilkan permusuhan, perlawanan, pola eskalasi, dan potensial menghasikan kekerasan.</w:t>
      </w:r>
    </w:p>
    <w:p w:rsidR="00EF76AE" w:rsidRDefault="00EF76AE" w:rsidP="003E03B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Selanjutnya indikator terjadinya konflik menggunakan kajian literer dari Mulder (1985) dan Endraswara (2012. Indikator konflik dapat juga menggunakan pondasi kajian penelitian dari Listianto (2013) dan Sjafri (2011). Indikator berdasarkan hal tersebut adalah keterancaman bahwa konflik akan berlangsung apabila nilai berkaitan dengan status dan kekuasaan merasa terancam. Hal berikutnya yang berkaitan dengan keterancaman adalah prestise direndahkan, kompetisi kepentingan, dan adanya perbedaan pandangan mengenai nilai pada objek tertentu. Indikator lain adalah menjaga jarak. Potensi konflik tinggi apabila ada upaya mempertahankan jarak sosial, berkembang rasa tidak suka</w:t>
      </w:r>
      <w:r w:rsidR="00FC07B9">
        <w:rPr>
          <w:rFonts w:ascii="Times New Roman" w:hAnsi="Times New Roman" w:cs="Times New Roman"/>
          <w:sz w:val="24"/>
          <w:szCs w:val="24"/>
        </w:rPr>
        <w:t xml:space="preserve">, tak mau mengalah, dan mengucilkan pihak lain. Indikator mengarah konflik terbuka merupakan bagian dari indikator konflik. Kebiasaan konflik terjadi apabila sudah ada gejala cenderung pasif, terjadi fitnah, merasa terhina, mengindar satu sama lain, dan berusaha untuk tidak ditampakan. Realitas ini menjadikan konflik semakin tinggi apabila telah ,mengarah konflik terbuka. Modal sosial merupakan indikator konflik berikutnya </w:t>
      </w:r>
      <w:r w:rsidR="00A565B5">
        <w:rPr>
          <w:rFonts w:ascii="Times New Roman" w:hAnsi="Times New Roman" w:cs="Times New Roman"/>
          <w:sz w:val="24"/>
          <w:szCs w:val="24"/>
        </w:rPr>
        <w:t>ditandai dengan meningkatkannya kebersamaan kelompok. Hal ini dilatarbelakangi oleh pertentangan deng</w:t>
      </w:r>
      <w:r w:rsidR="0030354E">
        <w:rPr>
          <w:rFonts w:ascii="Times New Roman" w:hAnsi="Times New Roman" w:cs="Times New Roman"/>
          <w:sz w:val="24"/>
          <w:szCs w:val="24"/>
        </w:rPr>
        <w:t>an pihak lain. Kecu</w:t>
      </w:r>
      <w:r w:rsidR="00A565B5">
        <w:rPr>
          <w:rFonts w:ascii="Times New Roman" w:hAnsi="Times New Roman" w:cs="Times New Roman"/>
          <w:sz w:val="24"/>
          <w:szCs w:val="24"/>
        </w:rPr>
        <w:t xml:space="preserve">rigaan dan ketidakpercayaan juga menjadi indikator terjadinya konflik. </w:t>
      </w:r>
    </w:p>
    <w:p w:rsidR="00A565B5" w:rsidRDefault="00A565B5" w:rsidP="003E03B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Adapun memahami konflik berdasarkan siklus konflik dalam penelitian ini berada pada tahapan kedua. Swanstrom &amp; Weissmann (2005) menjelaskan </w:t>
      </w:r>
      <w:r w:rsidR="008215CE">
        <w:rPr>
          <w:rFonts w:ascii="Times New Roman" w:hAnsi="Times New Roman" w:cs="Times New Roman"/>
          <w:sz w:val="24"/>
          <w:szCs w:val="24"/>
        </w:rPr>
        <w:t>bahwa tahap pertama merupakan perdamaian stabil. Proses tahap berikutnya adalah tahap kedua berada pada ketidakstabilan perdamaian. Berdasarkan pada pandangan Bjorn (2003) bahwa pada tahap kedua ini merupakan konflik laten. Pada tahapan kedua tersebut menjadi tahap</w:t>
      </w:r>
      <w:r w:rsidR="00F84EC7">
        <w:rPr>
          <w:rFonts w:ascii="Times New Roman" w:hAnsi="Times New Roman" w:cs="Times New Roman"/>
          <w:sz w:val="24"/>
          <w:szCs w:val="24"/>
        </w:rPr>
        <w:t>a</w:t>
      </w:r>
      <w:r w:rsidR="008215CE">
        <w:rPr>
          <w:rFonts w:ascii="Times New Roman" w:hAnsi="Times New Roman" w:cs="Times New Roman"/>
          <w:sz w:val="24"/>
          <w:szCs w:val="24"/>
        </w:rPr>
        <w:t xml:space="preserve">n strategis untuk melakukan tindakan prevensi atau </w:t>
      </w:r>
      <w:r w:rsidR="008215CE" w:rsidRPr="006A5122">
        <w:rPr>
          <w:rFonts w:ascii="Times New Roman" w:hAnsi="Times New Roman" w:cs="Times New Roman"/>
          <w:i/>
          <w:sz w:val="24"/>
          <w:szCs w:val="24"/>
        </w:rPr>
        <w:t>early warning system.</w:t>
      </w:r>
    </w:p>
    <w:p w:rsidR="006A5122" w:rsidRDefault="006A5122" w:rsidP="003E03B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Teori yang dapat digunakan untuk menjelaskan konflik adalah </w:t>
      </w:r>
      <w:r w:rsidRPr="006A5122">
        <w:rPr>
          <w:rFonts w:ascii="Times New Roman" w:hAnsi="Times New Roman" w:cs="Times New Roman"/>
          <w:i/>
          <w:sz w:val="24"/>
          <w:szCs w:val="24"/>
        </w:rPr>
        <w:t>realistic group conflict theory</w:t>
      </w:r>
      <w:r>
        <w:rPr>
          <w:rFonts w:ascii="Times New Roman" w:hAnsi="Times New Roman" w:cs="Times New Roman"/>
          <w:sz w:val="24"/>
          <w:szCs w:val="24"/>
        </w:rPr>
        <w:t xml:space="preserve"> (Liu, 2012). Berdasarkan teori ini dapat dijelaskan bahwa konflik terjadi karena memperebutkan sumber daya yang terbatas, seperti sumber material berupa lahan, minyak, dan sumber terbatas lain. Konflik terjadi karena adanya kompetisi dari berbagai pihak untuk me</w:t>
      </w:r>
      <w:r w:rsidR="00F84EC7">
        <w:rPr>
          <w:rFonts w:ascii="Times New Roman" w:hAnsi="Times New Roman" w:cs="Times New Roman"/>
          <w:sz w:val="24"/>
          <w:szCs w:val="24"/>
        </w:rPr>
        <w:t>mpe</w:t>
      </w:r>
      <w:r>
        <w:rPr>
          <w:rFonts w:ascii="Times New Roman" w:hAnsi="Times New Roman" w:cs="Times New Roman"/>
          <w:sz w:val="24"/>
          <w:szCs w:val="24"/>
        </w:rPr>
        <w:t xml:space="preserve">rebutkan sumber terbatas tersebut yang berdampak pada adanya ancaman dari pihak lain (Zarate, 2004; Levin, 2013). </w:t>
      </w:r>
    </w:p>
    <w:p w:rsidR="008768C5" w:rsidRDefault="00F84EC7" w:rsidP="003E03B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Teori dile</w:t>
      </w:r>
      <w:r w:rsidR="008768C5">
        <w:rPr>
          <w:rFonts w:ascii="Times New Roman" w:hAnsi="Times New Roman" w:cs="Times New Roman"/>
          <w:sz w:val="24"/>
          <w:szCs w:val="24"/>
        </w:rPr>
        <w:t xml:space="preserve">ma sosial dapat digunakan untuk menjelaskan konflik. Myers (2012) menjelaskan bahwa konflik terjadi karena ada sesuatu yang mengancam pada diri </w:t>
      </w:r>
      <w:r w:rsidR="008768C5">
        <w:rPr>
          <w:rFonts w:ascii="Times New Roman" w:hAnsi="Times New Roman" w:cs="Times New Roman"/>
          <w:sz w:val="24"/>
          <w:szCs w:val="24"/>
        </w:rPr>
        <w:lastRenderedPageBreak/>
        <w:t>atau kelompoknya. Teori berikutnya yang dapat dijadikan konsep untuk menjelaskan konflik adalah belajar sosial. Menurut teori belajar sosial bahwa konflik terjadi karena proses imitasi, mode</w:t>
      </w:r>
      <w:r>
        <w:rPr>
          <w:rFonts w:ascii="Times New Roman" w:hAnsi="Times New Roman" w:cs="Times New Roman"/>
          <w:sz w:val="24"/>
          <w:szCs w:val="24"/>
        </w:rPr>
        <w:t>l</w:t>
      </w:r>
      <w:r w:rsidR="008768C5">
        <w:rPr>
          <w:rFonts w:ascii="Times New Roman" w:hAnsi="Times New Roman" w:cs="Times New Roman"/>
          <w:sz w:val="24"/>
          <w:szCs w:val="24"/>
        </w:rPr>
        <w:t>, dan identifikasi (Cherry, 2013).</w:t>
      </w:r>
    </w:p>
    <w:p w:rsidR="008768C5" w:rsidRDefault="008768C5" w:rsidP="008768C5">
      <w:pPr>
        <w:spacing w:after="0" w:line="240" w:lineRule="auto"/>
        <w:ind w:left="0" w:right="-14"/>
        <w:jc w:val="both"/>
        <w:rPr>
          <w:rFonts w:ascii="Times New Roman" w:hAnsi="Times New Roman" w:cs="Times New Roman"/>
          <w:sz w:val="24"/>
          <w:szCs w:val="24"/>
        </w:rPr>
      </w:pPr>
    </w:p>
    <w:p w:rsidR="008768C5" w:rsidRPr="00F84EC7" w:rsidRDefault="008768C5" w:rsidP="008768C5">
      <w:pPr>
        <w:spacing w:after="0" w:line="240" w:lineRule="auto"/>
        <w:ind w:left="0" w:right="-14"/>
        <w:jc w:val="both"/>
        <w:rPr>
          <w:rFonts w:ascii="Times New Roman" w:hAnsi="Times New Roman" w:cs="Times New Roman"/>
          <w:b/>
          <w:sz w:val="24"/>
          <w:szCs w:val="24"/>
        </w:rPr>
      </w:pPr>
      <w:r w:rsidRPr="00F84EC7">
        <w:rPr>
          <w:rFonts w:ascii="Times New Roman" w:hAnsi="Times New Roman" w:cs="Times New Roman"/>
          <w:b/>
          <w:sz w:val="24"/>
          <w:szCs w:val="24"/>
        </w:rPr>
        <w:t>2.2 Pengembangan Deteksi Dini</w:t>
      </w:r>
    </w:p>
    <w:p w:rsidR="00560336" w:rsidRDefault="008768C5" w:rsidP="008768C5">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Tiruneh (2010) menjelaskan pengembangan deteksi dini dari perang dingin pada tahun 1970. Pada tahun 1980 pengembangan deteksi dini memfokuskan pada </w:t>
      </w:r>
      <w:r w:rsidR="00560336">
        <w:rPr>
          <w:rFonts w:ascii="Times New Roman" w:hAnsi="Times New Roman" w:cs="Times New Roman"/>
          <w:sz w:val="24"/>
          <w:szCs w:val="24"/>
        </w:rPr>
        <w:t xml:space="preserve">masalah kemanusiaan. Proses berikutnya pada tahun 1990  pengembangan deteksi dini mengkaji tentang konflik.  </w:t>
      </w:r>
    </w:p>
    <w:p w:rsidR="008768C5" w:rsidRDefault="00F84EC7" w:rsidP="008768C5">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Pengembangan deteksi</w:t>
      </w:r>
      <w:r w:rsidR="00560336">
        <w:rPr>
          <w:rFonts w:ascii="Times New Roman" w:hAnsi="Times New Roman" w:cs="Times New Roman"/>
          <w:sz w:val="24"/>
          <w:szCs w:val="24"/>
        </w:rPr>
        <w:t xml:space="preserve"> dini konflik yang dikembangkan adalah peringatan dini dan respon dini. Peringatan dini merupakan tindakan memberikan informasi mengenai potensi terjadinya konflik. Respon dini merupakan tindakan lebih aplikatif dengan menekankan pada mereduksi, resolusi, dan transformasi konflik (Wulf  &amp; Debiel (2009).</w:t>
      </w:r>
    </w:p>
    <w:p w:rsidR="00560336" w:rsidRDefault="00560336" w:rsidP="008768C5">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Deteksi dini konflik memilki akura</w:t>
      </w:r>
      <w:r w:rsidR="00F84EC7">
        <w:rPr>
          <w:rFonts w:ascii="Times New Roman" w:hAnsi="Times New Roman" w:cs="Times New Roman"/>
          <w:sz w:val="24"/>
          <w:szCs w:val="24"/>
        </w:rPr>
        <w:t>si untuk tindakan prevensi konfl</w:t>
      </w:r>
      <w:r>
        <w:rPr>
          <w:rFonts w:ascii="Times New Roman" w:hAnsi="Times New Roman" w:cs="Times New Roman"/>
          <w:sz w:val="24"/>
          <w:szCs w:val="24"/>
        </w:rPr>
        <w:t>ik. Hal ini dibuktikan oleh penelitian yang dilakukan oleh O`Brien (2010) bahwa deteksi dini konf</w:t>
      </w:r>
      <w:r w:rsidR="00F84EC7">
        <w:rPr>
          <w:rFonts w:ascii="Times New Roman" w:hAnsi="Times New Roman" w:cs="Times New Roman"/>
          <w:sz w:val="24"/>
          <w:szCs w:val="24"/>
        </w:rPr>
        <w:t>lik memiliki akurasi 80 %.  Aku</w:t>
      </w:r>
      <w:r>
        <w:rPr>
          <w:rFonts w:ascii="Times New Roman" w:hAnsi="Times New Roman" w:cs="Times New Roman"/>
          <w:sz w:val="24"/>
          <w:szCs w:val="24"/>
        </w:rPr>
        <w:t>rasi deteksi dini juga dibutikan oleh efektifitas tindakan pencegahan konflik</w:t>
      </w:r>
      <w:r w:rsidR="00063381">
        <w:rPr>
          <w:rFonts w:ascii="Times New Roman" w:hAnsi="Times New Roman" w:cs="Times New Roman"/>
          <w:sz w:val="24"/>
          <w:szCs w:val="24"/>
        </w:rPr>
        <w:t xml:space="preserve"> yang dilakukan di Sudan, Sub-S</w:t>
      </w:r>
      <w:r>
        <w:rPr>
          <w:rFonts w:ascii="Times New Roman" w:hAnsi="Times New Roman" w:cs="Times New Roman"/>
          <w:sz w:val="24"/>
          <w:szCs w:val="24"/>
        </w:rPr>
        <w:t>a</w:t>
      </w:r>
      <w:r w:rsidR="00063381">
        <w:rPr>
          <w:rFonts w:ascii="Times New Roman" w:hAnsi="Times New Roman" w:cs="Times New Roman"/>
          <w:sz w:val="24"/>
          <w:szCs w:val="24"/>
        </w:rPr>
        <w:t>haran Afrika, Kenya, dan Lisbon (Srinivasan, 2006; Davies, 2000; Blair, Blattman, &amp; Hartman, 2013; Hemmer &amp; Smits, 2011; Beswick, 2012; Brante, 2011; Lu</w:t>
      </w:r>
      <w:r w:rsidR="00766D02">
        <w:rPr>
          <w:rFonts w:ascii="Times New Roman" w:hAnsi="Times New Roman" w:cs="Times New Roman"/>
          <w:sz w:val="24"/>
          <w:szCs w:val="24"/>
        </w:rPr>
        <w:t>n</w:t>
      </w:r>
      <w:r w:rsidR="00063381">
        <w:rPr>
          <w:rFonts w:ascii="Times New Roman" w:hAnsi="Times New Roman" w:cs="Times New Roman"/>
          <w:sz w:val="24"/>
          <w:szCs w:val="24"/>
        </w:rPr>
        <w:t>din, 2010; Rahim, 2010).</w:t>
      </w:r>
    </w:p>
    <w:p w:rsidR="00063381" w:rsidRDefault="00063381" w:rsidP="00063381">
      <w:pPr>
        <w:spacing w:after="0" w:line="240" w:lineRule="auto"/>
        <w:ind w:left="0" w:right="-14"/>
        <w:jc w:val="both"/>
        <w:rPr>
          <w:rFonts w:ascii="Times New Roman" w:hAnsi="Times New Roman" w:cs="Times New Roman"/>
          <w:sz w:val="24"/>
          <w:szCs w:val="24"/>
        </w:rPr>
      </w:pPr>
    </w:p>
    <w:p w:rsidR="00063381" w:rsidRPr="00F84EC7" w:rsidRDefault="00063381" w:rsidP="00063381">
      <w:pPr>
        <w:spacing w:after="0" w:line="240" w:lineRule="auto"/>
        <w:ind w:left="0" w:right="-14"/>
        <w:jc w:val="both"/>
        <w:rPr>
          <w:rFonts w:ascii="Times New Roman" w:hAnsi="Times New Roman" w:cs="Times New Roman"/>
          <w:b/>
          <w:sz w:val="24"/>
          <w:szCs w:val="24"/>
        </w:rPr>
      </w:pPr>
      <w:r w:rsidRPr="00F84EC7">
        <w:rPr>
          <w:rFonts w:ascii="Times New Roman" w:hAnsi="Times New Roman" w:cs="Times New Roman"/>
          <w:b/>
          <w:sz w:val="24"/>
          <w:szCs w:val="24"/>
        </w:rPr>
        <w:t>2.3 Indeks Deteksi Dini Konflik</w:t>
      </w:r>
    </w:p>
    <w:p w:rsidR="00063381" w:rsidRDefault="00063381" w:rsidP="00063381">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Salah satu agenda yang direalisasikan dalam pengembangan deteksi dini konflik adalah menentukan indeks. </w:t>
      </w:r>
      <w:r w:rsidR="00E16A42">
        <w:rPr>
          <w:rFonts w:ascii="Times New Roman" w:hAnsi="Times New Roman" w:cs="Times New Roman"/>
          <w:sz w:val="24"/>
          <w:szCs w:val="24"/>
        </w:rPr>
        <w:t>Indeks deteksi dini konflik tersebut untuk melihat sejauh mana tingkat keretakan pada suatu wilayah tertentu (Messner &amp; Haken</w:t>
      </w:r>
      <w:r w:rsidR="00F84EC7">
        <w:rPr>
          <w:rFonts w:ascii="Times New Roman" w:hAnsi="Times New Roman" w:cs="Times New Roman"/>
          <w:sz w:val="24"/>
          <w:szCs w:val="24"/>
        </w:rPr>
        <w:t>, 2014).  Indeks berikutnya meli</w:t>
      </w:r>
      <w:r w:rsidR="00E16A42">
        <w:rPr>
          <w:rFonts w:ascii="Times New Roman" w:hAnsi="Times New Roman" w:cs="Times New Roman"/>
          <w:sz w:val="24"/>
          <w:szCs w:val="24"/>
        </w:rPr>
        <w:t>hat tingkat konflik pada situasi perang (Hsiao &amp; Spagat, 2008).  Hal lain berkaitan dengan indeks mengkaji tentang konflik yang dilihat dari indikator sosial, ekonomi, politik, dan militer yang mendorong terjadinya konflik.  Selanjutnya ada indeks yang menghasilkan tingkat keretakan yang diukur dari indikator efektivitas, lejimitasi, militer, politik, tipe rezim, ekonomi, dan sosial (Marshal &amp; Cole, 2014).</w:t>
      </w:r>
    </w:p>
    <w:p w:rsidR="00E16A42" w:rsidRDefault="00F84EC7" w:rsidP="00063381">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Penelitian ind</w:t>
      </w:r>
      <w:r w:rsidR="00E16A42">
        <w:rPr>
          <w:rFonts w:ascii="Times New Roman" w:hAnsi="Times New Roman" w:cs="Times New Roman"/>
          <w:sz w:val="24"/>
          <w:szCs w:val="24"/>
        </w:rPr>
        <w:t xml:space="preserve">eks deteksi dini konflik ini secara spesifik mengukur tingkat konflik pada suatu wilayah </w:t>
      </w:r>
      <w:r>
        <w:rPr>
          <w:rFonts w:ascii="Times New Roman" w:hAnsi="Times New Roman" w:cs="Times New Roman"/>
          <w:sz w:val="24"/>
          <w:szCs w:val="24"/>
        </w:rPr>
        <w:t>yang dilihat dari indikator iden</w:t>
      </w:r>
      <w:r w:rsidR="00E16A42">
        <w:rPr>
          <w:rFonts w:ascii="Times New Roman" w:hAnsi="Times New Roman" w:cs="Times New Roman"/>
          <w:sz w:val="24"/>
          <w:szCs w:val="24"/>
        </w:rPr>
        <w:t xml:space="preserve">titas sosial, prasangka, dan </w:t>
      </w:r>
      <w:r w:rsidR="00032A2B">
        <w:rPr>
          <w:rFonts w:ascii="Times New Roman" w:hAnsi="Times New Roman" w:cs="Times New Roman"/>
          <w:sz w:val="24"/>
          <w:szCs w:val="24"/>
        </w:rPr>
        <w:t>intensi</w:t>
      </w:r>
      <w:r w:rsidR="00E16A42">
        <w:rPr>
          <w:rFonts w:ascii="Times New Roman" w:hAnsi="Times New Roman" w:cs="Times New Roman"/>
          <w:sz w:val="24"/>
          <w:szCs w:val="24"/>
        </w:rPr>
        <w:t xml:space="preserve"> (Cottam, 2014;  Fong 2013; </w:t>
      </w:r>
      <w:r w:rsidR="00032A2B">
        <w:rPr>
          <w:rFonts w:ascii="Times New Roman" w:hAnsi="Times New Roman" w:cs="Times New Roman"/>
          <w:sz w:val="24"/>
          <w:szCs w:val="24"/>
        </w:rPr>
        <w:t>Azjen, 2005).</w:t>
      </w:r>
    </w:p>
    <w:p w:rsidR="00032A2B" w:rsidRDefault="00032A2B" w:rsidP="00032A2B">
      <w:pPr>
        <w:spacing w:after="0" w:line="240" w:lineRule="auto"/>
        <w:ind w:left="0" w:right="-14"/>
        <w:jc w:val="both"/>
        <w:rPr>
          <w:rFonts w:ascii="Times New Roman" w:hAnsi="Times New Roman" w:cs="Times New Roman"/>
          <w:sz w:val="24"/>
          <w:szCs w:val="24"/>
        </w:rPr>
      </w:pPr>
    </w:p>
    <w:p w:rsidR="00032A2B" w:rsidRPr="00F84EC7" w:rsidRDefault="000434F3" w:rsidP="00032A2B">
      <w:pPr>
        <w:spacing w:after="0" w:line="240" w:lineRule="auto"/>
        <w:ind w:left="0" w:right="-14"/>
        <w:jc w:val="both"/>
        <w:rPr>
          <w:rFonts w:ascii="Times New Roman" w:hAnsi="Times New Roman" w:cs="Times New Roman"/>
          <w:b/>
          <w:sz w:val="24"/>
          <w:szCs w:val="24"/>
        </w:rPr>
      </w:pPr>
      <w:r w:rsidRPr="00F84EC7">
        <w:rPr>
          <w:rFonts w:ascii="Times New Roman" w:hAnsi="Times New Roman" w:cs="Times New Roman"/>
          <w:b/>
          <w:sz w:val="24"/>
          <w:szCs w:val="24"/>
        </w:rPr>
        <w:t>2.4 Identitas sosial sebagai P</w:t>
      </w:r>
      <w:r w:rsidR="00032A2B" w:rsidRPr="00F84EC7">
        <w:rPr>
          <w:rFonts w:ascii="Times New Roman" w:hAnsi="Times New Roman" w:cs="Times New Roman"/>
          <w:b/>
          <w:sz w:val="24"/>
          <w:szCs w:val="24"/>
        </w:rPr>
        <w:t>red</w:t>
      </w:r>
      <w:r w:rsidRPr="00F84EC7">
        <w:rPr>
          <w:rFonts w:ascii="Times New Roman" w:hAnsi="Times New Roman" w:cs="Times New Roman"/>
          <w:b/>
          <w:sz w:val="24"/>
          <w:szCs w:val="24"/>
        </w:rPr>
        <w:t>iktor K</w:t>
      </w:r>
      <w:r w:rsidR="00032A2B" w:rsidRPr="00F84EC7">
        <w:rPr>
          <w:rFonts w:ascii="Times New Roman" w:hAnsi="Times New Roman" w:cs="Times New Roman"/>
          <w:b/>
          <w:sz w:val="24"/>
          <w:szCs w:val="24"/>
        </w:rPr>
        <w:t>onflik</w:t>
      </w:r>
    </w:p>
    <w:p w:rsidR="005C613E" w:rsidRDefault="00AB7AB6" w:rsidP="00032A2B">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Cottam</w:t>
      </w:r>
      <w:r w:rsidR="00F84EC7">
        <w:rPr>
          <w:rFonts w:ascii="Times New Roman" w:hAnsi="Times New Roman" w:cs="Times New Roman"/>
          <w:sz w:val="24"/>
          <w:szCs w:val="24"/>
        </w:rPr>
        <w:t xml:space="preserve"> (2004) menjelaskan bahwa identi</w:t>
      </w:r>
      <w:r>
        <w:rPr>
          <w:rFonts w:ascii="Times New Roman" w:hAnsi="Times New Roman" w:cs="Times New Roman"/>
          <w:sz w:val="24"/>
          <w:szCs w:val="24"/>
        </w:rPr>
        <w:t xml:space="preserve">tas sosial dapat menyebabkan konflik karena </w:t>
      </w:r>
      <w:r w:rsidRPr="00F84EC7">
        <w:rPr>
          <w:rFonts w:ascii="Times New Roman" w:hAnsi="Times New Roman" w:cs="Times New Roman"/>
          <w:i/>
          <w:sz w:val="24"/>
          <w:szCs w:val="24"/>
        </w:rPr>
        <w:t>in group</w:t>
      </w:r>
      <w:r>
        <w:rPr>
          <w:rFonts w:ascii="Times New Roman" w:hAnsi="Times New Roman" w:cs="Times New Roman"/>
          <w:sz w:val="24"/>
          <w:szCs w:val="24"/>
        </w:rPr>
        <w:t xml:space="preserve"> dan </w:t>
      </w:r>
      <w:r w:rsidRPr="00F84EC7">
        <w:rPr>
          <w:rFonts w:ascii="Times New Roman" w:hAnsi="Times New Roman" w:cs="Times New Roman"/>
          <w:i/>
          <w:sz w:val="24"/>
          <w:szCs w:val="24"/>
        </w:rPr>
        <w:t>out group</w:t>
      </w:r>
      <w:r>
        <w:rPr>
          <w:rFonts w:ascii="Times New Roman" w:hAnsi="Times New Roman" w:cs="Times New Roman"/>
          <w:sz w:val="24"/>
          <w:szCs w:val="24"/>
        </w:rPr>
        <w:t xml:space="preserve">.  Hal ini dapat menimbulkan konflik karena </w:t>
      </w:r>
      <w:r w:rsidRPr="00061940">
        <w:rPr>
          <w:rFonts w:ascii="Times New Roman" w:hAnsi="Times New Roman" w:cs="Times New Roman"/>
          <w:i/>
          <w:sz w:val="24"/>
          <w:szCs w:val="24"/>
        </w:rPr>
        <w:t>in group</w:t>
      </w:r>
      <w:r>
        <w:rPr>
          <w:rFonts w:ascii="Times New Roman" w:hAnsi="Times New Roman" w:cs="Times New Roman"/>
          <w:sz w:val="24"/>
          <w:szCs w:val="24"/>
        </w:rPr>
        <w:t xml:space="preserve"> dan </w:t>
      </w:r>
      <w:r w:rsidRPr="00061940">
        <w:rPr>
          <w:rFonts w:ascii="Times New Roman" w:hAnsi="Times New Roman" w:cs="Times New Roman"/>
          <w:i/>
          <w:sz w:val="24"/>
          <w:szCs w:val="24"/>
        </w:rPr>
        <w:t>out group</w:t>
      </w:r>
      <w:r>
        <w:rPr>
          <w:rFonts w:ascii="Times New Roman" w:hAnsi="Times New Roman" w:cs="Times New Roman"/>
          <w:sz w:val="24"/>
          <w:szCs w:val="24"/>
        </w:rPr>
        <w:t xml:space="preserve"> berdampak pada perlakuan yang berbeda antar kelompok. Anggota lebih mendukung kelompoknya dan melawan terhadap kelompok luar apabila terjadi pertentangan.</w:t>
      </w:r>
    </w:p>
    <w:p w:rsidR="00032A2B" w:rsidRDefault="00AB7AB6" w:rsidP="00032A2B">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 Bukti penelitian menunjukkan bahwa </w:t>
      </w:r>
      <w:r w:rsidR="005C613E">
        <w:rPr>
          <w:rFonts w:ascii="Times New Roman" w:hAnsi="Times New Roman" w:cs="Times New Roman"/>
          <w:sz w:val="24"/>
          <w:szCs w:val="24"/>
        </w:rPr>
        <w:t xml:space="preserve">identitas sosial menjadi prediktor konflik dilakukan oleh Livingstone  &amp; Haslam (2008). Penelitian lain membuktikan </w:t>
      </w:r>
      <w:r w:rsidR="005C613E">
        <w:rPr>
          <w:rFonts w:ascii="Times New Roman" w:hAnsi="Times New Roman" w:cs="Times New Roman"/>
          <w:sz w:val="24"/>
          <w:szCs w:val="24"/>
        </w:rPr>
        <w:lastRenderedPageBreak/>
        <w:t>bahwa identitas sosial menyebakan konflik dilakukan oleh Muldon, Schmid, &amp; Downes (2009). Penelitian lain dilakukan oleh Kellezi, Reicher, &amp; Cassidy (2009) membuktikan bahwa identitas sosial dapat menyebabkan konflik politik dan sosial.</w:t>
      </w:r>
    </w:p>
    <w:p w:rsidR="00A51BCE" w:rsidRDefault="005C613E" w:rsidP="00A51BCE">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Variabel identitas sosial yang menyebabkan konflik terdiri dari kategorisasi, identifikasi kelompok, dan bias kelompok</w:t>
      </w:r>
      <w:r w:rsidR="00061940">
        <w:rPr>
          <w:rFonts w:ascii="Times New Roman" w:hAnsi="Times New Roman" w:cs="Times New Roman"/>
          <w:sz w:val="24"/>
          <w:szCs w:val="24"/>
        </w:rPr>
        <w:t xml:space="preserve"> (Turner &amp; Reynolds, 2003; Ellemers, Spears, &amp; Doosje, 2002; Tajfel &amp; Turner, 2004). Kategorisasi merupakan proses yang terjadi mempersepsikan dirinya sama dengan anggota </w:t>
      </w:r>
      <w:r w:rsidR="00061940" w:rsidRPr="00061940">
        <w:rPr>
          <w:rFonts w:ascii="Times New Roman" w:hAnsi="Times New Roman" w:cs="Times New Roman"/>
          <w:i/>
          <w:sz w:val="24"/>
          <w:szCs w:val="24"/>
        </w:rPr>
        <w:t>in group</w:t>
      </w:r>
      <w:r w:rsidR="00061940">
        <w:rPr>
          <w:rFonts w:ascii="Times New Roman" w:hAnsi="Times New Roman" w:cs="Times New Roman"/>
          <w:sz w:val="24"/>
          <w:szCs w:val="24"/>
        </w:rPr>
        <w:t xml:space="preserve"> dan mempersepsikan berbeda dengan </w:t>
      </w:r>
      <w:r w:rsidR="00061940" w:rsidRPr="00061940">
        <w:rPr>
          <w:rFonts w:ascii="Times New Roman" w:hAnsi="Times New Roman" w:cs="Times New Roman"/>
          <w:i/>
          <w:sz w:val="24"/>
          <w:szCs w:val="24"/>
        </w:rPr>
        <w:t>out group</w:t>
      </w:r>
      <w:r w:rsidR="008D0F53">
        <w:rPr>
          <w:rFonts w:ascii="Times New Roman" w:hAnsi="Times New Roman" w:cs="Times New Roman"/>
          <w:sz w:val="24"/>
          <w:szCs w:val="24"/>
        </w:rPr>
        <w:t xml:space="preserve"> (Cottam, 2004; Ariyanto, 2009; Weeks &amp; Lupfer, 2004; Prooijen, 2006).  Kategorisasi dapat memberi kontribusi terhadap konflik berdasarkan hasil penelitian dari Kessler &amp; Mummedey (2001). </w:t>
      </w:r>
      <w:r w:rsidR="00A51BCE">
        <w:rPr>
          <w:rFonts w:ascii="Times New Roman" w:hAnsi="Times New Roman" w:cs="Times New Roman"/>
          <w:sz w:val="24"/>
          <w:szCs w:val="24"/>
        </w:rPr>
        <w:t>Adapun indikator dari kategorisasi terdiri dari kesamaan, dikotomi, dan proses perbuatan.(Goar, 2007; Hall &amp; Chri</w:t>
      </w:r>
      <w:r w:rsidR="000F0D04">
        <w:rPr>
          <w:rFonts w:ascii="Times New Roman" w:hAnsi="Times New Roman" w:cs="Times New Roman"/>
          <w:sz w:val="24"/>
          <w:szCs w:val="24"/>
        </w:rPr>
        <w:t xml:space="preserve">sp, 2005; </w:t>
      </w:r>
      <w:r w:rsidR="00A51BCE">
        <w:rPr>
          <w:rFonts w:ascii="Times New Roman" w:hAnsi="Times New Roman" w:cs="Times New Roman"/>
          <w:sz w:val="24"/>
          <w:szCs w:val="24"/>
        </w:rPr>
        <w:t>C</w:t>
      </w:r>
      <w:r w:rsidR="00A94E93">
        <w:rPr>
          <w:rFonts w:ascii="Times New Roman" w:hAnsi="Times New Roman" w:cs="Times New Roman"/>
          <w:sz w:val="24"/>
          <w:szCs w:val="24"/>
        </w:rPr>
        <w:t>hors, Asbrock, &amp; Sibley, 2002).</w:t>
      </w:r>
    </w:p>
    <w:p w:rsidR="007B284D" w:rsidRDefault="007B284D" w:rsidP="00A51BCE">
      <w:pPr>
        <w:spacing w:after="0" w:line="240" w:lineRule="auto"/>
        <w:ind w:left="0" w:right="-14" w:firstLine="720"/>
        <w:jc w:val="both"/>
        <w:rPr>
          <w:rFonts w:ascii="Times New Roman" w:hAnsi="Times New Roman" w:cs="Times New Roman"/>
          <w:sz w:val="24"/>
          <w:szCs w:val="24"/>
        </w:rPr>
      </w:pPr>
    </w:p>
    <w:p w:rsidR="000434F3" w:rsidRPr="007C11A9" w:rsidRDefault="000434F3" w:rsidP="000434F3">
      <w:pPr>
        <w:spacing w:after="0" w:line="240" w:lineRule="auto"/>
        <w:ind w:left="0" w:right="-14"/>
        <w:jc w:val="both"/>
        <w:rPr>
          <w:rFonts w:ascii="Times New Roman" w:hAnsi="Times New Roman" w:cs="Times New Roman"/>
          <w:b/>
          <w:sz w:val="24"/>
          <w:szCs w:val="24"/>
        </w:rPr>
      </w:pPr>
      <w:r w:rsidRPr="007C11A9">
        <w:rPr>
          <w:rFonts w:ascii="Times New Roman" w:hAnsi="Times New Roman" w:cs="Times New Roman"/>
          <w:b/>
          <w:sz w:val="24"/>
          <w:szCs w:val="24"/>
        </w:rPr>
        <w:t>2.5 Prasangka sebagai Prediktor Konflik</w:t>
      </w:r>
    </w:p>
    <w:p w:rsidR="000434F3" w:rsidRDefault="000434F3" w:rsidP="000434F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Prasangka merupakan penilaian negatif yang menyebabkan keyakinan merendahkan dan bermusuhan yang dikaitkan dengan keanggotaan kelompok (Brown, 2011). Suryanto, dan kawan-kawan (2012) menjelaskan bahwa prasangka merupakan istilah yang mengungkapkan tentang perasaan</w:t>
      </w:r>
      <w:r w:rsidR="00A94E93">
        <w:rPr>
          <w:rFonts w:ascii="Times New Roman" w:hAnsi="Times New Roman" w:cs="Times New Roman"/>
          <w:sz w:val="24"/>
          <w:szCs w:val="24"/>
        </w:rPr>
        <w:t xml:space="preserve"> negatif terhadap pihak lain berdasar asal atau keanggotaan kelompok.</w:t>
      </w:r>
    </w:p>
    <w:p w:rsidR="00A94E93" w:rsidRDefault="00A94E93" w:rsidP="000434F3">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Adapun variabel prasangka terdiri dari variabel sumber sosial berasal dari perbedaan sosial dan konformitas yang tumbuh dan disebarkan dalam kelompok. Prasangka juga berasal dari sumber motivasi yang disebabkan oleh kebutuhan harga diri, frustasi, dan rasa memiliki. Sumber kognitif yang disebakan oleh</w:t>
      </w:r>
      <w:r w:rsidR="007C11A9">
        <w:rPr>
          <w:rFonts w:ascii="Times New Roman" w:hAnsi="Times New Roman" w:cs="Times New Roman"/>
          <w:sz w:val="24"/>
          <w:szCs w:val="24"/>
        </w:rPr>
        <w:t xml:space="preserve"> atribusi internal dan eksternal</w:t>
      </w:r>
      <w:r>
        <w:rPr>
          <w:rFonts w:ascii="Times New Roman" w:hAnsi="Times New Roman" w:cs="Times New Roman"/>
          <w:sz w:val="24"/>
          <w:szCs w:val="24"/>
        </w:rPr>
        <w:t xml:space="preserve"> variabel lain yang mempengaruhi prasangka (Sarwono, 2006; Myers, 2012; Baron &amp; Byrne, 1997).</w:t>
      </w:r>
    </w:p>
    <w:p w:rsidR="007B284D" w:rsidRDefault="007B284D" w:rsidP="007B284D">
      <w:pPr>
        <w:spacing w:after="0" w:line="240" w:lineRule="auto"/>
        <w:ind w:left="0" w:right="-14"/>
        <w:jc w:val="both"/>
        <w:rPr>
          <w:rFonts w:ascii="Times New Roman" w:hAnsi="Times New Roman" w:cs="Times New Roman"/>
          <w:sz w:val="24"/>
          <w:szCs w:val="24"/>
        </w:rPr>
      </w:pPr>
    </w:p>
    <w:p w:rsidR="007B284D" w:rsidRPr="007C11A9" w:rsidRDefault="007B284D" w:rsidP="007B284D">
      <w:pPr>
        <w:spacing w:after="0" w:line="240" w:lineRule="auto"/>
        <w:ind w:left="0" w:right="-14"/>
        <w:jc w:val="both"/>
        <w:rPr>
          <w:rFonts w:ascii="Times New Roman" w:hAnsi="Times New Roman" w:cs="Times New Roman"/>
          <w:b/>
          <w:sz w:val="24"/>
          <w:szCs w:val="24"/>
        </w:rPr>
      </w:pPr>
      <w:r w:rsidRPr="007C11A9">
        <w:rPr>
          <w:rFonts w:ascii="Times New Roman" w:hAnsi="Times New Roman" w:cs="Times New Roman"/>
          <w:b/>
          <w:sz w:val="24"/>
          <w:szCs w:val="24"/>
        </w:rPr>
        <w:t>2.6 Intensi sebagai Prediktor Konflik</w:t>
      </w:r>
    </w:p>
    <w:p w:rsidR="007B284D" w:rsidRDefault="007B284D" w:rsidP="007B284D">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Intensi merupakan petunjuk performansi didasarkian</w:t>
      </w:r>
      <w:r w:rsidR="009771FF">
        <w:rPr>
          <w:rFonts w:ascii="Times New Roman" w:hAnsi="Times New Roman" w:cs="Times New Roman"/>
          <w:sz w:val="24"/>
          <w:szCs w:val="24"/>
        </w:rPr>
        <w:t xml:space="preserve"> berbagai faktor dorongan yang mempengaruhi terjadinya suatu perilaku (Tolman, Edleson, &amp; Fenderich, 1996; Azjen, 1991).</w:t>
      </w:r>
    </w:p>
    <w:p w:rsidR="009771FF" w:rsidRDefault="009771FF" w:rsidP="007B284D">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Intensi ini terdiri dari variabel sikap terbentuk karena </w:t>
      </w:r>
      <w:r w:rsidRPr="007C11A9">
        <w:rPr>
          <w:rFonts w:ascii="Times New Roman" w:hAnsi="Times New Roman" w:cs="Times New Roman"/>
          <w:i/>
          <w:sz w:val="24"/>
          <w:szCs w:val="24"/>
        </w:rPr>
        <w:t>belief</w:t>
      </w:r>
      <w:r>
        <w:rPr>
          <w:rFonts w:ascii="Times New Roman" w:hAnsi="Times New Roman" w:cs="Times New Roman"/>
          <w:sz w:val="24"/>
          <w:szCs w:val="24"/>
        </w:rPr>
        <w:t xml:space="preserve"> yang tergambarkan melalui keyakinan yang memperhatikan diri dan lingkungannya. Norma subyektif yang dibangun dari kelompok dan referensi sosial berasal dari keluarga dan orang-orang terdekat dapat juga mempengaruhi intensi. Hal lain yang mempengaruhi intensi adalah </w:t>
      </w:r>
      <w:r w:rsidRPr="009771FF">
        <w:rPr>
          <w:rFonts w:ascii="Times New Roman" w:hAnsi="Times New Roman" w:cs="Times New Roman"/>
          <w:i/>
          <w:sz w:val="24"/>
          <w:szCs w:val="24"/>
        </w:rPr>
        <w:t>perceived behavioral control</w:t>
      </w:r>
      <w:r>
        <w:rPr>
          <w:rFonts w:ascii="Times New Roman" w:hAnsi="Times New Roman" w:cs="Times New Roman"/>
          <w:i/>
          <w:sz w:val="24"/>
          <w:szCs w:val="24"/>
        </w:rPr>
        <w:t xml:space="preserve"> </w:t>
      </w:r>
      <w:r w:rsidRPr="009771FF">
        <w:rPr>
          <w:rFonts w:ascii="Times New Roman" w:hAnsi="Times New Roman" w:cs="Times New Roman"/>
          <w:sz w:val="24"/>
          <w:szCs w:val="24"/>
        </w:rPr>
        <w:t xml:space="preserve">yang </w:t>
      </w:r>
      <w:r>
        <w:rPr>
          <w:rFonts w:ascii="Times New Roman" w:hAnsi="Times New Roman" w:cs="Times New Roman"/>
          <w:sz w:val="24"/>
          <w:szCs w:val="24"/>
        </w:rPr>
        <w:t xml:space="preserve">dipengaruhi oleh </w:t>
      </w:r>
      <w:r w:rsidR="00201809">
        <w:rPr>
          <w:rFonts w:ascii="Times New Roman" w:hAnsi="Times New Roman" w:cs="Times New Roman"/>
          <w:sz w:val="24"/>
          <w:szCs w:val="24"/>
        </w:rPr>
        <w:t>persepsi individu terhadap keterampilan untuk mengendalikan perilaku sendiri (Azjen, 2005).</w:t>
      </w:r>
    </w:p>
    <w:p w:rsidR="00201809" w:rsidRDefault="00201809" w:rsidP="00201809">
      <w:pPr>
        <w:spacing w:after="0" w:line="240" w:lineRule="auto"/>
        <w:ind w:left="0" w:right="-14"/>
        <w:jc w:val="both"/>
        <w:rPr>
          <w:rFonts w:ascii="Times New Roman" w:hAnsi="Times New Roman" w:cs="Times New Roman"/>
          <w:sz w:val="24"/>
          <w:szCs w:val="24"/>
        </w:rPr>
      </w:pPr>
    </w:p>
    <w:p w:rsidR="00201809" w:rsidRDefault="00201809" w:rsidP="00201809">
      <w:pPr>
        <w:spacing w:after="0" w:line="240" w:lineRule="auto"/>
        <w:ind w:left="0" w:right="-14"/>
        <w:jc w:val="both"/>
        <w:rPr>
          <w:rFonts w:ascii="Times New Roman" w:hAnsi="Times New Roman" w:cs="Times New Roman"/>
          <w:sz w:val="24"/>
          <w:szCs w:val="24"/>
        </w:rPr>
      </w:pPr>
      <w:r>
        <w:rPr>
          <w:rFonts w:ascii="Times New Roman" w:hAnsi="Times New Roman" w:cs="Times New Roman"/>
          <w:sz w:val="24"/>
          <w:szCs w:val="24"/>
        </w:rPr>
        <w:t>2.7. Kerangka Konseptual</w:t>
      </w:r>
    </w:p>
    <w:p w:rsidR="00201809" w:rsidRPr="009771FF" w:rsidRDefault="00201809" w:rsidP="00201809">
      <w:pPr>
        <w:spacing w:after="0" w:line="24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Kerangka konseptual mengenai identita</w:t>
      </w:r>
      <w:r w:rsidR="007C11A9">
        <w:rPr>
          <w:rFonts w:ascii="Times New Roman" w:hAnsi="Times New Roman" w:cs="Times New Roman"/>
          <w:sz w:val="24"/>
          <w:szCs w:val="24"/>
        </w:rPr>
        <w:t>s sosial, prasangka, dan intensi</w:t>
      </w:r>
      <w:r>
        <w:rPr>
          <w:rFonts w:ascii="Times New Roman" w:hAnsi="Times New Roman" w:cs="Times New Roman"/>
          <w:sz w:val="24"/>
          <w:szCs w:val="24"/>
        </w:rPr>
        <w:t xml:space="preserve"> menjadi prediktor konflik digambarkan melalui model di bawah ini :</w:t>
      </w:r>
    </w:p>
    <w:p w:rsidR="00AB7AB6" w:rsidRDefault="00AB7AB6" w:rsidP="00032A2B">
      <w:pPr>
        <w:spacing w:after="0" w:line="240" w:lineRule="auto"/>
        <w:ind w:left="0" w:right="-14" w:firstLine="720"/>
        <w:jc w:val="both"/>
        <w:rPr>
          <w:rFonts w:ascii="Times New Roman" w:hAnsi="Times New Roman" w:cs="Times New Roman"/>
          <w:sz w:val="24"/>
          <w:szCs w:val="24"/>
        </w:rPr>
      </w:pPr>
    </w:p>
    <w:p w:rsidR="00032A2B" w:rsidRPr="006A5122" w:rsidRDefault="00032A2B" w:rsidP="00032A2B">
      <w:pPr>
        <w:spacing w:after="0" w:line="240" w:lineRule="auto"/>
        <w:ind w:left="0" w:right="-14"/>
        <w:jc w:val="both"/>
        <w:rPr>
          <w:rFonts w:ascii="Times New Roman" w:hAnsi="Times New Roman" w:cs="Times New Roman"/>
          <w:sz w:val="24"/>
          <w:szCs w:val="24"/>
        </w:rPr>
      </w:pPr>
    </w:p>
    <w:p w:rsidR="00F93FCE" w:rsidRPr="00F93FCE" w:rsidRDefault="00C03856" w:rsidP="00F93FCE">
      <w:pPr>
        <w:spacing w:after="0" w:line="240" w:lineRule="auto"/>
        <w:ind w:left="0" w:right="-14"/>
        <w:jc w:val="both"/>
        <w:rPr>
          <w:rFonts w:ascii="Times New Roman" w:hAnsi="Times New Roman" w:cs="Times New Roman"/>
          <w:sz w:val="24"/>
          <w:szCs w:val="24"/>
        </w:rPr>
      </w:pPr>
      <w:r>
        <w:rPr>
          <w:rFonts w:ascii="Times New Roman" w:hAnsi="Times New Roman" w:cs="Times New Roman"/>
          <w:sz w:val="24"/>
          <w:szCs w:val="24"/>
        </w:rPr>
        <w:lastRenderedPageBreak/>
        <w:pict>
          <v:group id="_x0000_s1026" style="position:absolute;left:0;text-align:left;margin-left:-49pt;margin-top:-49.15pt;width:493.5pt;height:642.75pt;z-index:251658240" coordorigin="1770,1545" coordsize="9870,13770">
            <v:oval id="_x0000_s1027" style="position:absolute;left:8405;top:7980;width:1125;height:450">
              <v:textbox style="mso-next-textbox:#_x0000_s1027">
                <w:txbxContent>
                  <w:p w:rsidR="00033DF5" w:rsidRDefault="00033DF5" w:rsidP="0095000A">
                    <w:pPr>
                      <w:ind w:left="0" w:right="-45"/>
                      <w:rPr>
                        <w:rFonts w:ascii="Times New Roman" w:hAnsi="Times New Roman" w:cs="Times New Roman"/>
                        <w:sz w:val="16"/>
                        <w:szCs w:val="16"/>
                      </w:rPr>
                    </w:pPr>
                    <w:r>
                      <w:rPr>
                        <w:rFonts w:ascii="Times New Roman" w:hAnsi="Times New Roman" w:cs="Times New Roman"/>
                        <w:sz w:val="16"/>
                        <w:szCs w:val="16"/>
                      </w:rPr>
                      <w:t>konflik</w:t>
                    </w:r>
                  </w:p>
                </w:txbxContent>
              </v:textbox>
            </v:oval>
            <v:oval id="_x0000_s1028" style="position:absolute;left:5640;top:3690;width:1125;height:780">
              <v:textbox style="mso-next-textbox:#_x0000_s1028">
                <w:txbxContent>
                  <w:p w:rsidR="00033DF5" w:rsidRDefault="00033DF5" w:rsidP="0095000A">
                    <w:pPr>
                      <w:tabs>
                        <w:tab w:val="center" w:pos="540"/>
                      </w:tabs>
                      <w:spacing w:after="0" w:line="240" w:lineRule="auto"/>
                      <w:ind w:left="0" w:right="-45"/>
                      <w:rPr>
                        <w:rFonts w:ascii="Times New Roman" w:hAnsi="Times New Roman" w:cs="Times New Roman"/>
                        <w:sz w:val="16"/>
                        <w:szCs w:val="16"/>
                      </w:rPr>
                    </w:pPr>
                    <w:r>
                      <w:rPr>
                        <w:rFonts w:ascii="Times New Roman" w:hAnsi="Times New Roman" w:cs="Times New Roman"/>
                        <w:sz w:val="16"/>
                        <w:szCs w:val="16"/>
                      </w:rPr>
                      <w:t>IdentitasSosial</w:t>
                    </w:r>
                  </w:p>
                </w:txbxContent>
              </v:textbox>
            </v:oval>
            <v:oval id="_x0000_s1029" style="position:absolute;left:5640;top:10065;width:1335;height:555">
              <v:textbox style="mso-next-textbox:#_x0000_s1029">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Prasangka</w:t>
                    </w:r>
                  </w:p>
                </w:txbxContent>
              </v:textbox>
            </v:oval>
            <v:oval id="_x0000_s1030" style="position:absolute;left:5835;top:13755;width:1335;height:555">
              <v:textbox style="mso-next-textbox:#_x0000_s1030">
                <w:txbxContent>
                  <w:p w:rsidR="00033DF5" w:rsidRDefault="00033DF5" w:rsidP="0095000A">
                    <w:pPr>
                      <w:tabs>
                        <w:tab w:val="left" w:pos="180"/>
                      </w:tabs>
                      <w:ind w:left="0" w:right="15"/>
                      <w:rPr>
                        <w:rFonts w:ascii="Times New Roman" w:hAnsi="Times New Roman" w:cs="Times New Roman"/>
                        <w:sz w:val="16"/>
                        <w:szCs w:val="16"/>
                      </w:rPr>
                    </w:pPr>
                    <w:r>
                      <w:rPr>
                        <w:rFonts w:ascii="Times New Roman" w:hAnsi="Times New Roman" w:cs="Times New Roman"/>
                        <w:sz w:val="16"/>
                        <w:szCs w:val="16"/>
                      </w:rPr>
                      <w:t>Intensi</w:t>
                    </w:r>
                  </w:p>
                </w:txbxContent>
              </v:textbox>
            </v:oval>
            <v:rect id="_x0000_s1031" style="position:absolute;left:1770;top:1545;width:1305;height:375">
              <v:textbox style="mso-next-textbox:#_x0000_s1031">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Kesamaan</w:t>
                    </w:r>
                  </w:p>
                </w:txbxContent>
              </v:textbox>
            </v:rect>
            <v:rect id="_x0000_s1032" style="position:absolute;left:1770;top:2025;width:1305;height:435">
              <v:textbox style="mso-next-textbox:#_x0000_s1032">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Dikotomi</w:t>
                    </w:r>
                  </w:p>
                </w:txbxContent>
              </v:textbox>
            </v:rect>
            <v:rect id="_x0000_s1033" style="position:absolute;left:1770;top:2535;width:1305;height:375">
              <v:textbox style="mso-next-textbox:#_x0000_s1033">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 xml:space="preserve"> Perbuatan</w:t>
                    </w:r>
                  </w:p>
                </w:txbxContent>
              </v:textbox>
            </v:rect>
            <v:oval id="_x0000_s1034" style="position:absolute;left:3840;top:2025;width:1530;height:600">
              <v:textbox style="mso-next-textbox:#_x0000_s1034">
                <w:txbxContent>
                  <w:p w:rsidR="00033DF5" w:rsidRDefault="00033DF5" w:rsidP="0095000A">
                    <w:pPr>
                      <w:tabs>
                        <w:tab w:val="left" w:pos="90"/>
                        <w:tab w:val="left" w:pos="450"/>
                        <w:tab w:val="left" w:pos="630"/>
                        <w:tab w:val="left" w:pos="810"/>
                      </w:tabs>
                      <w:ind w:left="0" w:right="60"/>
                      <w:rPr>
                        <w:rFonts w:ascii="Times New Roman" w:hAnsi="Times New Roman" w:cs="Times New Roman"/>
                        <w:sz w:val="16"/>
                        <w:szCs w:val="16"/>
                      </w:rPr>
                    </w:pPr>
                    <w:r>
                      <w:rPr>
                        <w:rFonts w:ascii="Times New Roman" w:hAnsi="Times New Roman" w:cs="Times New Roman"/>
                        <w:sz w:val="16"/>
                        <w:szCs w:val="16"/>
                      </w:rPr>
                      <w:t>Kategorisasi</w:t>
                    </w:r>
                  </w:p>
                </w:txbxContent>
              </v:textbox>
            </v:oval>
            <v:rect id="_x0000_s1035" style="position:absolute;left:1770;top:3075;width:1305;height:375">
              <v:textbox style="mso-next-textbox:#_x0000_s1035">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Keterlibtan</w:t>
                    </w:r>
                  </w:p>
                </w:txbxContent>
              </v:textbox>
            </v:rect>
            <v:rect id="_x0000_s1036" style="position:absolute;left:1770;top:3555;width:1305;height:375">
              <v:textbox style="mso-next-textbox:#_x0000_s1036">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Keterikatan</w:t>
                    </w:r>
                  </w:p>
                </w:txbxContent>
              </v:textbox>
            </v:rect>
            <v:rect id="_x0000_s1037" style="position:absolute;left:1770;top:4005;width:1305;height:375">
              <v:textbox style="mso-next-textbox:#_x0000_s1037">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Evaluasi</w:t>
                    </w:r>
                  </w:p>
                </w:txbxContent>
              </v:textbox>
            </v:rect>
            <v:rect id="_x0000_s1038" style="position:absolute;left:1770;top:4470;width:1305;height:375">
              <v:textbox style="mso-next-textbox:#_x0000_s1038">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Kepentingan</w:t>
                    </w:r>
                  </w:p>
                </w:txbxContent>
              </v:textbox>
            </v:rect>
            <v:oval id="_x0000_s1039" style="position:absolute;left:3690;top:3600;width:1530;height:780">
              <v:textbox style="mso-next-textbox:#_x0000_s1039">
                <w:txbxContent>
                  <w:p w:rsidR="00033DF5" w:rsidRDefault="00033DF5" w:rsidP="0095000A">
                    <w:pPr>
                      <w:tabs>
                        <w:tab w:val="left" w:pos="90"/>
                      </w:tabs>
                      <w:spacing w:after="0" w:line="240" w:lineRule="auto"/>
                      <w:ind w:left="0" w:right="-30"/>
                      <w:rPr>
                        <w:rFonts w:ascii="Times New Roman" w:hAnsi="Times New Roman" w:cs="Times New Roman"/>
                        <w:sz w:val="16"/>
                        <w:szCs w:val="16"/>
                      </w:rPr>
                    </w:pPr>
                    <w:r>
                      <w:rPr>
                        <w:rFonts w:ascii="Times New Roman" w:hAnsi="Times New Roman" w:cs="Times New Roman"/>
                        <w:sz w:val="16"/>
                        <w:szCs w:val="16"/>
                      </w:rPr>
                      <w:t>Idetifikasi</w:t>
                    </w:r>
                  </w:p>
                  <w:p w:rsidR="00033DF5" w:rsidRDefault="00033DF5" w:rsidP="0095000A">
                    <w:pPr>
                      <w:tabs>
                        <w:tab w:val="center" w:pos="90"/>
                      </w:tabs>
                      <w:spacing w:after="0" w:line="240" w:lineRule="auto"/>
                      <w:ind w:left="0" w:right="60"/>
                      <w:rPr>
                        <w:rFonts w:ascii="Times New Roman" w:hAnsi="Times New Roman" w:cs="Times New Roman"/>
                        <w:sz w:val="16"/>
                        <w:szCs w:val="16"/>
                      </w:rPr>
                    </w:pPr>
                    <w:r>
                      <w:rPr>
                        <w:rFonts w:ascii="Times New Roman" w:hAnsi="Times New Roman" w:cs="Times New Roman"/>
                        <w:sz w:val="16"/>
                        <w:szCs w:val="16"/>
                      </w:rPr>
                      <w:t>kelompok</w:t>
                    </w:r>
                  </w:p>
                </w:txbxContent>
              </v:textbox>
            </v:oval>
            <v:rect id="_x0000_s1040" style="position:absolute;left:1770;top:4980;width:1305;height:375">
              <v:textbox style="mso-next-textbox:#_x0000_s1040">
                <w:txbxContent>
                  <w:p w:rsidR="00033DF5" w:rsidRDefault="00033DF5" w:rsidP="0095000A">
                    <w:pPr>
                      <w:tabs>
                        <w:tab w:val="left" w:pos="270"/>
                      </w:tabs>
                      <w:ind w:left="0" w:right="15"/>
                      <w:rPr>
                        <w:rFonts w:ascii="Times New Roman" w:hAnsi="Times New Roman" w:cs="Times New Roman"/>
                        <w:sz w:val="16"/>
                        <w:szCs w:val="16"/>
                      </w:rPr>
                    </w:pPr>
                    <w:r>
                      <w:rPr>
                        <w:rFonts w:ascii="Times New Roman" w:hAnsi="Times New Roman" w:cs="Times New Roman"/>
                        <w:sz w:val="16"/>
                        <w:szCs w:val="16"/>
                      </w:rPr>
                      <w:t>Stereotipe</w:t>
                    </w:r>
                  </w:p>
                </w:txbxContent>
              </v:textbox>
            </v:rect>
            <v:rect id="_x0000_s1041" style="position:absolute;left:1770;top:5445;width:1305;height:375">
              <v:textbox style="mso-next-textbox:#_x0000_s1041">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Tertutup</w:t>
                    </w:r>
                  </w:p>
                </w:txbxContent>
              </v:textbox>
            </v:rect>
            <v:rect id="_x0000_s1042" style="position:absolute;left:1770;top:5910;width:1305;height:375">
              <v:textbox style="mso-next-textbox:#_x0000_s1042">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Kreatif</w:t>
                    </w:r>
                  </w:p>
                </w:txbxContent>
              </v:textbox>
            </v:rect>
            <v:rect id="_x0000_s1043" style="position:absolute;left:1770;top:6345;width:1305;height:375">
              <v:textbox style="mso-next-textbox:#_x0000_s1043">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F kelompok</w:t>
                    </w:r>
                  </w:p>
                </w:txbxContent>
              </v:textbox>
            </v:rect>
            <v:rect id="_x0000_s1044" style="position:absolute;left:1770;top:6810;width:1305;height:375">
              <v:textbox style="mso-next-textbox:#_x0000_s1044">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Ancaman</w:t>
                    </w:r>
                  </w:p>
                </w:txbxContent>
              </v:textbox>
            </v:rect>
            <v:rect id="_x0000_s1045" style="position:absolute;left:1770;top:7275;width:1305;height:375">
              <v:textbox style="mso-next-textbox:#_x0000_s1045">
                <w:txbxContent>
                  <w:p w:rsidR="00033DF5" w:rsidRDefault="00033DF5" w:rsidP="0095000A">
                    <w:pPr>
                      <w:ind w:left="-90" w:right="15"/>
                      <w:rPr>
                        <w:rFonts w:ascii="Times New Roman" w:hAnsi="Times New Roman" w:cs="Times New Roman"/>
                        <w:sz w:val="16"/>
                        <w:szCs w:val="16"/>
                      </w:rPr>
                    </w:pPr>
                    <w:r>
                      <w:rPr>
                        <w:rFonts w:ascii="Times New Roman" w:hAnsi="Times New Roman" w:cs="Times New Roman"/>
                        <w:sz w:val="16"/>
                        <w:szCs w:val="16"/>
                      </w:rPr>
                      <w:t>U  Kelompok</w:t>
                    </w:r>
                  </w:p>
                </w:txbxContent>
              </v:textbox>
            </v:rect>
            <v:rect id="_x0000_s1046" style="position:absolute;left:1770;top:7680;width:1305;height:375">
              <v:textbox style="mso-next-textbox:#_x0000_s1046">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Kritik</w:t>
                    </w:r>
                  </w:p>
                </w:txbxContent>
              </v:textbox>
            </v:rect>
            <v:oval id="_x0000_s1047" style="position:absolute;left:3690;top:5910;width:1530;height:780">
              <v:textbox style="mso-next-textbox:#_x0000_s1047">
                <w:txbxContent>
                  <w:p w:rsidR="00033DF5" w:rsidRDefault="00033DF5" w:rsidP="0095000A">
                    <w:pPr>
                      <w:tabs>
                        <w:tab w:val="left" w:pos="180"/>
                      </w:tabs>
                      <w:spacing w:after="0" w:line="240" w:lineRule="auto"/>
                      <w:ind w:left="0" w:right="-30"/>
                      <w:rPr>
                        <w:rFonts w:ascii="Times New Roman" w:hAnsi="Times New Roman" w:cs="Times New Roman"/>
                        <w:sz w:val="16"/>
                        <w:szCs w:val="16"/>
                      </w:rPr>
                    </w:pPr>
                    <w:r>
                      <w:rPr>
                        <w:rFonts w:ascii="Times New Roman" w:hAnsi="Times New Roman" w:cs="Times New Roman"/>
                        <w:sz w:val="16"/>
                        <w:szCs w:val="16"/>
                      </w:rPr>
                      <w:t>Bias</w:t>
                    </w:r>
                  </w:p>
                  <w:p w:rsidR="00033DF5" w:rsidRDefault="00033DF5" w:rsidP="0095000A">
                    <w:pPr>
                      <w:tabs>
                        <w:tab w:val="center" w:pos="-90"/>
                      </w:tabs>
                      <w:spacing w:after="0" w:line="240" w:lineRule="auto"/>
                      <w:ind w:left="0" w:right="-30"/>
                      <w:rPr>
                        <w:rFonts w:ascii="Times New Roman" w:hAnsi="Times New Roman" w:cs="Times New Roman"/>
                        <w:sz w:val="16"/>
                        <w:szCs w:val="16"/>
                      </w:rPr>
                    </w:pPr>
                    <w:r>
                      <w:rPr>
                        <w:rFonts w:ascii="Times New Roman" w:hAnsi="Times New Roman" w:cs="Times New Roman"/>
                        <w:sz w:val="16"/>
                        <w:szCs w:val="16"/>
                      </w:rPr>
                      <w:t>kelompok</w:t>
                    </w:r>
                  </w:p>
                </w:txbxContent>
              </v:textbox>
            </v:oval>
            <v:rect id="_x0000_s1048" style="position:absolute;left:1770;top:8235;width:1305;height:375">
              <v:textbox style="mso-next-textbox:#_x0000_s1048">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Status</w:t>
                    </w:r>
                  </w:p>
                </w:txbxContent>
              </v:textbox>
            </v:rect>
            <v:rect id="_x0000_s1049" style="position:absolute;left:1770;top:8685;width:1305;height:375">
              <v:textbox style="mso-next-textbox:#_x0000_s1049">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Konformitas</w:t>
                    </w:r>
                  </w:p>
                </w:txbxContent>
              </v:textbox>
            </v:rect>
            <v:rect id="_x0000_s1050" style="position:absolute;left:1770;top:9150;width:1305;height:375">
              <v:textbox style="mso-next-textbox:#_x0000_s1050">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Keyakinan</w:t>
                    </w:r>
                  </w:p>
                </w:txbxContent>
              </v:textbox>
            </v:rect>
            <v:rect id="_x0000_s1051" style="position:absolute;left:1770;top:9600;width:1305;height:375">
              <v:textbox style="mso-next-textbox:#_x0000_s1051">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Sosialisasi</w:t>
                    </w:r>
                  </w:p>
                </w:txbxContent>
              </v:textbox>
            </v:rect>
            <v:rect id="_x0000_s1052" style="position:absolute;left:1770;top:10065;width:1305;height:375">
              <v:textbox style="mso-next-textbox:#_x0000_s1052">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D  institusi</w:t>
                    </w:r>
                  </w:p>
                </w:txbxContent>
              </v:textbox>
            </v:rect>
            <v:oval id="_x0000_s1053" style="position:absolute;left:3690;top:8745;width:1530;height:780">
              <v:textbox style="mso-next-textbox:#_x0000_s1053">
                <w:txbxContent>
                  <w:p w:rsidR="00033DF5" w:rsidRDefault="00033DF5" w:rsidP="0095000A">
                    <w:pPr>
                      <w:tabs>
                        <w:tab w:val="left" w:pos="180"/>
                        <w:tab w:val="left" w:pos="900"/>
                      </w:tabs>
                      <w:ind w:left="0" w:right="-120"/>
                      <w:rPr>
                        <w:rFonts w:ascii="Times New Roman" w:hAnsi="Times New Roman" w:cs="Times New Roman"/>
                        <w:sz w:val="16"/>
                        <w:szCs w:val="16"/>
                      </w:rPr>
                    </w:pPr>
                    <w:r>
                      <w:rPr>
                        <w:rFonts w:ascii="Times New Roman" w:hAnsi="Times New Roman" w:cs="Times New Roman"/>
                        <w:sz w:val="16"/>
                        <w:szCs w:val="16"/>
                      </w:rPr>
                      <w:t>Sumber sosial</w:t>
                    </w:r>
                  </w:p>
                </w:txbxContent>
              </v:textbox>
            </v:oval>
            <v:rect id="_x0000_s1054" style="position:absolute;left:1770;top:10545;width:1305;height:375">
              <v:textbox style="mso-next-textbox:#_x0000_s1054">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Frustasi</w:t>
                    </w:r>
                  </w:p>
                </w:txbxContent>
              </v:textbox>
            </v:rect>
            <v:rect id="_x0000_s1055" style="position:absolute;left:1770;top:11010;width:1305;height:375">
              <v:textbox style="mso-next-textbox:#_x0000_s1055">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Harga diri</w:t>
                    </w:r>
                  </w:p>
                </w:txbxContent>
              </v:textbox>
            </v:rect>
            <v:rect id="_x0000_s1056" style="position:absolute;left:1770;top:11460;width:1305;height:375">
              <v:textbox style="mso-next-textbox:#_x0000_s1056">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Rasa memiliki</w:t>
                    </w:r>
                  </w:p>
                </w:txbxContent>
              </v:textbox>
            </v:rect>
            <v:oval id="_x0000_s1057" style="position:absolute;left:3585;top:10830;width:1530;height:780">
              <v:textbox style="mso-next-textbox:#_x0000_s1057">
                <w:txbxContent>
                  <w:p w:rsidR="00033DF5" w:rsidRDefault="00033DF5" w:rsidP="0095000A">
                    <w:pPr>
                      <w:ind w:left="0" w:right="-30"/>
                      <w:rPr>
                        <w:rFonts w:ascii="Times New Roman" w:hAnsi="Times New Roman" w:cs="Times New Roman"/>
                        <w:sz w:val="16"/>
                        <w:szCs w:val="16"/>
                      </w:rPr>
                    </w:pPr>
                    <w:r>
                      <w:rPr>
                        <w:rFonts w:ascii="Times New Roman" w:hAnsi="Times New Roman" w:cs="Times New Roman"/>
                        <w:sz w:val="16"/>
                        <w:szCs w:val="16"/>
                      </w:rPr>
                      <w:t>Sumber motivasi</w:t>
                    </w:r>
                  </w:p>
                </w:txbxContent>
              </v:textbox>
            </v:oval>
            <v:rect id="_x0000_s1058" style="position:absolute;left:1770;top:12000;width:1305;height:375">
              <v:textbox style="mso-next-textbox:#_x0000_s1058">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A internal</w:t>
                    </w:r>
                  </w:p>
                </w:txbxContent>
              </v:textbox>
            </v:rect>
            <v:rect id="_x0000_s1059" style="position:absolute;left:1770;top:12450;width:1305;height:375">
              <v:textbox style="mso-next-textbox:#_x0000_s1059">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A eksternal</w:t>
                    </w:r>
                  </w:p>
                </w:txbxContent>
              </v:textbox>
            </v:rect>
            <v:oval id="_x0000_s1060" style="position:absolute;left:3690;top:12120;width:1530;height:780">
              <v:textbox style="mso-next-textbox:#_x0000_s1060">
                <w:txbxContent>
                  <w:p w:rsidR="00033DF5" w:rsidRDefault="00033DF5" w:rsidP="0095000A">
                    <w:pPr>
                      <w:ind w:left="0" w:right="-30"/>
                      <w:rPr>
                        <w:rFonts w:ascii="Times New Roman" w:hAnsi="Times New Roman" w:cs="Times New Roman"/>
                        <w:sz w:val="16"/>
                        <w:szCs w:val="16"/>
                      </w:rPr>
                    </w:pPr>
                    <w:r>
                      <w:rPr>
                        <w:rFonts w:ascii="Times New Roman" w:hAnsi="Times New Roman" w:cs="Times New Roman"/>
                        <w:sz w:val="16"/>
                        <w:szCs w:val="16"/>
                      </w:rPr>
                      <w:t>Sumber kognitif</w:t>
                    </w:r>
                  </w:p>
                </w:txbxContent>
              </v:textbox>
            </v:oval>
            <v:oval id="_x0000_s1061" style="position:absolute;left:3840;top:13110;width:1245;height:645">
              <v:textbox style="mso-next-textbox:#_x0000_s1061">
                <w:txbxContent>
                  <w:p w:rsidR="00033DF5" w:rsidRDefault="00033DF5" w:rsidP="0095000A">
                    <w:pPr>
                      <w:ind w:left="-90" w:right="45"/>
                      <w:rPr>
                        <w:rFonts w:ascii="Times New Roman" w:hAnsi="Times New Roman" w:cs="Times New Roman"/>
                        <w:sz w:val="16"/>
                        <w:szCs w:val="16"/>
                      </w:rPr>
                    </w:pPr>
                    <w:r>
                      <w:rPr>
                        <w:rFonts w:ascii="Times New Roman" w:hAnsi="Times New Roman" w:cs="Times New Roman"/>
                        <w:sz w:val="16"/>
                        <w:szCs w:val="16"/>
                      </w:rPr>
                      <w:t>Sikap</w:t>
                    </w:r>
                  </w:p>
                </w:txbxContent>
              </v:textbox>
            </v:oval>
            <v:oval id="_x0000_s1062" style="position:absolute;left:3840;top:13860;width:1245;height:735">
              <v:textbox style="mso-next-textbox:#_x0000_s1062">
                <w:txbxContent>
                  <w:p w:rsidR="00033DF5" w:rsidRDefault="00033DF5" w:rsidP="0095000A">
                    <w:pPr>
                      <w:tabs>
                        <w:tab w:val="left" w:pos="270"/>
                      </w:tabs>
                      <w:ind w:left="0" w:right="45"/>
                      <w:rPr>
                        <w:rFonts w:ascii="Times New Roman" w:hAnsi="Times New Roman" w:cs="Times New Roman"/>
                        <w:sz w:val="16"/>
                        <w:szCs w:val="16"/>
                      </w:rPr>
                    </w:pPr>
                    <w:r>
                      <w:rPr>
                        <w:rFonts w:ascii="Times New Roman" w:hAnsi="Times New Roman" w:cs="Times New Roman"/>
                        <w:sz w:val="16"/>
                        <w:szCs w:val="16"/>
                      </w:rPr>
                      <w:t>Norma subjektif</w:t>
                    </w:r>
                  </w:p>
                </w:txbxContent>
              </v:textbox>
            </v:oval>
            <v:oval id="_x0000_s1063" style="position:absolute;left:3795;top:14775;width:1320;height:540">
              <v:textbox style="mso-next-textbox:#_x0000_s1063">
                <w:txbxContent>
                  <w:p w:rsidR="00033DF5" w:rsidRDefault="00033DF5" w:rsidP="0095000A">
                    <w:pPr>
                      <w:tabs>
                        <w:tab w:val="left" w:pos="270"/>
                      </w:tabs>
                      <w:ind w:left="0" w:right="0"/>
                      <w:rPr>
                        <w:rFonts w:ascii="Times New Roman" w:hAnsi="Times New Roman" w:cs="Times New Roman"/>
                        <w:sz w:val="16"/>
                        <w:szCs w:val="16"/>
                      </w:rPr>
                    </w:pPr>
                    <w:r>
                      <w:rPr>
                        <w:rFonts w:ascii="Times New Roman" w:hAnsi="Times New Roman" w:cs="Times New Roman"/>
                        <w:sz w:val="16"/>
                        <w:szCs w:val="16"/>
                      </w:rPr>
                      <w:t>PBC</w:t>
                    </w:r>
                  </w:p>
                </w:txbxContent>
              </v:textbox>
            </v:oval>
            <v:rect id="_x0000_s1064" style="position:absolute;left:10335;top:5445;width:1305;height:375">
              <v:textbox style="mso-next-textbox:#_x0000_s1064">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Terancam</w:t>
                    </w:r>
                  </w:p>
                </w:txbxContent>
              </v:textbox>
            </v:rect>
            <v:rect id="_x0000_s1065" style="position:absolute;left:10335;top:6720;width:1305;height:375">
              <v:textbox style="mso-next-textbox:#_x0000_s1065">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Menjaga jarak</w:t>
                    </w:r>
                  </w:p>
                </w:txbxContent>
              </v:textbox>
            </v:rect>
            <v:rect id="_x0000_s1066" style="position:absolute;left:10335;top:8055;width:1305;height:375">
              <v:textbox style="mso-next-textbox:#_x0000_s1066">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M konflik t</w:t>
                    </w:r>
                  </w:p>
                </w:txbxContent>
              </v:textbox>
            </v:rect>
            <v:rect id="_x0000_s1067" style="position:absolute;left:10335;top:9225;width:1305;height:375">
              <v:textbox style="mso-next-textbox:#_x0000_s1067">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Modal sosial</w:t>
                    </w:r>
                  </w:p>
                </w:txbxContent>
              </v:textbox>
            </v:rect>
            <v:rect id="_x0000_s1068" style="position:absolute;left:10335;top:10440;width:1305;height:570">
              <v:textbox style="mso-next-textbox:#_x0000_s1068">
                <w:txbxContent>
                  <w:p w:rsidR="00033DF5" w:rsidRDefault="00033DF5" w:rsidP="0095000A">
                    <w:pPr>
                      <w:spacing w:after="0" w:line="240" w:lineRule="auto"/>
                      <w:ind w:left="0" w:right="15"/>
                      <w:rPr>
                        <w:rFonts w:ascii="Times New Roman" w:hAnsi="Times New Roman" w:cs="Times New Roman"/>
                        <w:sz w:val="16"/>
                        <w:szCs w:val="16"/>
                      </w:rPr>
                    </w:pPr>
                    <w:r>
                      <w:rPr>
                        <w:rFonts w:ascii="Times New Roman" w:hAnsi="Times New Roman" w:cs="Times New Roman"/>
                        <w:sz w:val="16"/>
                        <w:szCs w:val="16"/>
                      </w:rPr>
                      <w:t>Curiga &amp; ketidakpercayaan</w:t>
                    </w:r>
                  </w:p>
                </w:txbxContent>
              </v:textbox>
            </v:rect>
            <v:shapetype id="_x0000_t32" coordsize="21600,21600" o:spt="32" o:oned="t" path="m,l21600,21600e" filled="f">
              <v:path arrowok="t" fillok="f" o:connecttype="none"/>
              <o:lock v:ext="edit" shapetype="t"/>
            </v:shapetype>
            <v:shape id="_x0000_s1069" type="#_x0000_t32" style="position:absolute;left:3075;top:1776;width:765;height:502;flip:x y" o:connectortype="straight">
              <v:stroke endarrow="block"/>
            </v:shape>
            <v:shape id="_x0000_s1070" type="#_x0000_t32" style="position:absolute;left:3075;top:2278;width:765;height:486;flip:x" o:connectortype="straight">
              <v:stroke endarrow="block"/>
            </v:shape>
            <v:shape id="_x0000_s1071" type="#_x0000_t32" style="position:absolute;left:3075;top:2278;width:720;height:0;flip:x" o:connectortype="straight">
              <v:stroke endarrow="block"/>
            </v:shape>
            <v:shape id="_x0000_s1072" type="#_x0000_t32" style="position:absolute;left:3075;top:3216;width:615;height:789;flip:x y" o:connectortype="straight">
              <v:stroke endarrow="block"/>
            </v:shape>
            <v:shape id="_x0000_s1073" type="#_x0000_t32" style="position:absolute;left:3075;top:4005;width:615;height:668;flip:x" o:connectortype="straight">
              <v:stroke endarrow="block"/>
            </v:shape>
            <v:shape id="_x0000_s1074" type="#_x0000_t32" style="position:absolute;left:3075;top:3690;width:510;height:315;flip:x y" o:connectortype="straight">
              <v:stroke endarrow="block"/>
            </v:shape>
            <v:shape id="_x0000_s1075" type="#_x0000_t32" style="position:absolute;left:3075;top:4005;width:510;height:132;flip:x" o:connectortype="straight">
              <v:stroke endarrow="block"/>
            </v:shape>
            <v:shape id="_x0000_s1076" type="#_x0000_t32" style="position:absolute;left:3075;top:5142;width:615;height:1143;flip:x y" o:connectortype="straight">
              <v:stroke endarrow="block"/>
            </v:shape>
            <v:shape id="_x0000_s1077" type="#_x0000_t32" style="position:absolute;left:3075;top:6285;width:615;height:1653;flip:x" o:connectortype="straight">
              <v:stroke endarrow="block"/>
            </v:shape>
            <v:shape id="_x0000_s1078" type="#_x0000_t32" style="position:absolute;left:3075;top:5677;width:615;height:608;flip:x y" o:connectortype="straight">
              <v:stroke endarrow="block"/>
            </v:shape>
            <v:shape id="_x0000_s1079" type="#_x0000_t32" style="position:absolute;left:3075;top:6345;width:615;height:1103;flip:x" o:connectortype="straight">
              <v:stroke endarrow="block"/>
            </v:shape>
            <v:shape id="_x0000_s1080" type="#_x0000_t32" style="position:absolute;left:3075;top:6096;width:615;height:189;flip:x y" o:connectortype="straight">
              <v:stroke endarrow="block"/>
            </v:shape>
            <v:shape id="_x0000_s1081" type="#_x0000_t32" style="position:absolute;left:3075;top:6285;width:615;height:263;flip:x" o:connectortype="straight">
              <v:stroke endarrow="block"/>
            </v:shape>
            <v:shape id="_x0000_s1082" type="#_x0000_t32" style="position:absolute;left:3075;top:6285;width:615;height:698;flip:x" o:connectortype="straight">
              <v:stroke endarrow="block"/>
            </v:shape>
            <v:shape id="_x0000_s1083" type="#_x0000_t32" style="position:absolute;left:3075;top:8430;width:615;height:795;flip:x y" o:connectortype="straight">
              <v:stroke endarrow="block"/>
            </v:shape>
            <v:shape id="_x0000_s1084" type="#_x0000_t32" style="position:absolute;left:3075;top:8820;width:720;height:508;flip:x y" o:connectortype="straight">
              <v:stroke endarrow="block"/>
            </v:shape>
            <v:shape id="_x0000_s1085" type="#_x0000_t32" style="position:absolute;left:3075;top:9225;width:615;height:103;flip:x" o:connectortype="straight">
              <v:stroke endarrow="block"/>
            </v:shape>
            <v:shape id="_x0000_s1086" type="#_x0000_t32" style="position:absolute;left:3075;top:9225;width:615;height:605;flip:x" o:connectortype="straight">
              <v:stroke endarrow="block"/>
            </v:shape>
            <v:shape id="_x0000_s1087" type="#_x0000_t32" style="position:absolute;left:3075;top:10734;width:510;height:435;flip:x y" o:connectortype="straight">
              <v:stroke endarrow="block"/>
            </v:shape>
            <v:shape id="_x0000_s1088" type="#_x0000_t32" style="position:absolute;left:3075;top:11169;width:510;height:0;flip:x" o:connectortype="straight">
              <v:stroke endarrow="block"/>
            </v:shape>
            <v:shape id="_x0000_s1089" type="#_x0000_t32" style="position:absolute;left:3075;top:11169;width:510;height:441;flip:x" o:connectortype="straight">
              <v:stroke endarrow="block"/>
            </v:shape>
            <v:shape id="_x0000_s1090" type="#_x0000_t32" style="position:absolute;left:3075;top:12120;width:615;height:330;flip:x y" o:connectortype="straight">
              <v:stroke endarrow="block"/>
            </v:shape>
            <v:shape id="_x0000_s1091" type="#_x0000_t32" style="position:absolute;left:3075;top:12450;width:615;height:176;flip:x" o:connectortype="straight">
              <v:stroke endarrow="block"/>
            </v:shape>
            <v:shape id="_x0000_s1092" type="#_x0000_t32" style="position:absolute;left:6765;top:4137;width:1755;height:3978" o:connectortype="straight">
              <v:stroke endarrow="block"/>
            </v:shape>
            <v:shape id="_x0000_s1093" type="#_x0000_t32" style="position:absolute;left:6975;top:8326;width:1545;height:2023;flip:y" o:connectortype="straight">
              <v:stroke endarrow="block"/>
            </v:shape>
            <v:shape id="_x0000_s1094" type="#_x0000_t32" style="position:absolute;left:7170;top:8430;width:1519;height:5536;flip:y" o:connectortype="straight">
              <v:stroke endarrow="block"/>
            </v:shape>
            <v:shape id="_x0000_s1095" type="#_x0000_t32" style="position:absolute;left:9530;top:5618;width:805;height:2497;flip:y" o:connectortype="straight">
              <v:stroke endarrow="block"/>
            </v:shape>
            <v:shape id="_x0000_s1096" type="#_x0000_t32" style="position:absolute;left:9530;top:6810;width:805;height:1425;flip:y" o:connectortype="straight">
              <v:stroke endarrow="block"/>
            </v:shape>
            <v:shape id="_x0000_s1097" type="#_x0000_t32" style="position:absolute;left:9530;top:8235;width:805;height:0" o:connectortype="straight">
              <v:stroke endarrow="block"/>
            </v:shape>
            <v:shape id="_x0000_s1098" type="#_x0000_t32" style="position:absolute;left:9530;top:8115;width:805;height:1365" o:connectortype="straight">
              <v:stroke endarrow="block"/>
            </v:shape>
            <v:shape id="_x0000_s1099" type="#_x0000_t32" style="position:absolute;left:9530;top:8115;width:805;height:2805" o:connectortype="straight">
              <v:stroke endarrow="block"/>
            </v:shape>
            <v:shape id="_x0000_s1100" type="#_x0000_t32" style="position:absolute;left:5220;top:2535;width:420;height:1470;flip:x y" o:connectortype="straight">
              <v:stroke endarrow="block"/>
            </v:shape>
            <v:shape id="_x0000_s1101" type="#_x0000_t32" style="position:absolute;left:5220;top:4137;width:420;height:0;flip:x" o:connectortype="straight">
              <v:stroke endarrow="block"/>
            </v:shape>
            <v:shape id="_x0000_s1102" type="#_x0000_t32" style="position:absolute;left:5220;top:4137;width:420;height:2043;flip:x" o:connectortype="straight">
              <v:stroke endarrow="block"/>
            </v:shape>
            <v:shape id="_x0000_s1103" type="#_x0000_t32" style="position:absolute;left:5115;top:9328;width:525;height:887;flip:x y" o:connectortype="straight">
              <v:stroke endarrow="block"/>
            </v:shape>
            <v:shape id="_x0000_s1104" type="#_x0000_t32" style="position:absolute;left:5115;top:10349;width:525;height:916;flip:x" o:connectortype="straight">
              <v:stroke endarrow="block"/>
            </v:shape>
            <v:shape id="_x0000_s1105" type="#_x0000_t32" style="position:absolute;left:5220;top:10440;width:420;height:2010;flip:x" o:connectortype="straight">
              <v:stroke endarrow="block"/>
            </v:shape>
            <v:shape id="_x0000_s1106" type="#_x0000_t32" style="position:absolute;left:5115;top:13500;width:720;height:466;flip:x y" o:connectortype="straight">
              <v:stroke endarrow="block"/>
            </v:shape>
            <v:shape id="_x0000_s1107" type="#_x0000_t32" style="position:absolute;left:5085;top:13966;width:720;height:209;flip:x" o:connectortype="straight">
              <v:stroke endarrow="block"/>
            </v:shape>
            <v:shape id="_x0000_s1108" type="#_x0000_t32" style="position:absolute;left:5025;top:14055;width:810;height:1019;flip:x" o:connectortype="straight">
              <v:stroke endarrow="block"/>
            </v:shape>
            <v:rect id="_x0000_s1109" style="position:absolute;left:1770;top:13065;width:1305;height:375">
              <v:textbox style="mso-next-textbox:#_x0000_s1109">
                <w:txbxContent>
                  <w:p w:rsidR="00033DF5" w:rsidRDefault="00033DF5" w:rsidP="0095000A">
                    <w:pPr>
                      <w:ind w:left="0" w:right="14"/>
                      <w:rPr>
                        <w:rFonts w:ascii="Times New Roman" w:hAnsi="Times New Roman" w:cs="Times New Roman"/>
                        <w:sz w:val="16"/>
                        <w:szCs w:val="16"/>
                      </w:rPr>
                    </w:pPr>
                    <w:r>
                      <w:rPr>
                        <w:rFonts w:ascii="Times New Roman" w:hAnsi="Times New Roman" w:cs="Times New Roman"/>
                        <w:sz w:val="16"/>
                        <w:szCs w:val="16"/>
                      </w:rPr>
                      <w:t>Sikap</w:t>
                    </w:r>
                  </w:p>
                </w:txbxContent>
              </v:textbox>
            </v:rect>
            <v:rect id="_x0000_s1110" style="position:absolute;left:1770;top:13860;width:1305;height:375">
              <v:textbox style="mso-next-textbox:#_x0000_s1110">
                <w:txbxContent>
                  <w:p w:rsidR="00033DF5" w:rsidRDefault="00033DF5" w:rsidP="0095000A">
                    <w:pPr>
                      <w:ind w:left="0" w:right="15"/>
                      <w:rPr>
                        <w:rFonts w:ascii="Times New Roman" w:hAnsi="Times New Roman" w:cs="Times New Roman"/>
                        <w:sz w:val="16"/>
                        <w:szCs w:val="16"/>
                      </w:rPr>
                    </w:pPr>
                    <w:r>
                      <w:rPr>
                        <w:rFonts w:ascii="Times New Roman" w:hAnsi="Times New Roman" w:cs="Times New Roman"/>
                        <w:sz w:val="16"/>
                        <w:szCs w:val="16"/>
                      </w:rPr>
                      <w:t>N Subyektif</w:t>
                    </w:r>
                  </w:p>
                </w:txbxContent>
              </v:textbox>
            </v:rect>
            <v:rect id="_x0000_s1111" style="position:absolute;left:1770;top:14775;width:1305;height:375">
              <v:textbox style="mso-next-textbox:#_x0000_s1111">
                <w:txbxContent>
                  <w:p w:rsidR="00033DF5" w:rsidRDefault="00033DF5" w:rsidP="0095000A">
                    <w:pPr>
                      <w:ind w:left="0" w:right="14"/>
                      <w:rPr>
                        <w:rFonts w:ascii="Times New Roman" w:hAnsi="Times New Roman" w:cs="Times New Roman"/>
                        <w:sz w:val="16"/>
                        <w:szCs w:val="16"/>
                      </w:rPr>
                    </w:pPr>
                    <w:r>
                      <w:rPr>
                        <w:rFonts w:ascii="Times New Roman" w:hAnsi="Times New Roman" w:cs="Times New Roman"/>
                        <w:sz w:val="16"/>
                        <w:szCs w:val="16"/>
                      </w:rPr>
                      <w:t>PBC</w:t>
                    </w:r>
                  </w:p>
                </w:txbxContent>
              </v:textbox>
            </v:rect>
            <v:shape id="_x0000_s1112" type="#_x0000_t32" style="position:absolute;left:3075;top:13290;width:765;height:60;flip:x y" o:connectortype="straight">
              <v:stroke endarrow="block"/>
            </v:shape>
            <v:shape id="_x0000_s1113" type="#_x0000_t32" style="position:absolute;left:3075;top:14055;width:720;height:120;flip:x y" o:connectortype="straight">
              <v:stroke endarrow="block"/>
            </v:shape>
            <v:shape id="_x0000_s1114" type="#_x0000_t32" style="position:absolute;left:3075;top:14955;width:720;height:119;flip:x y" o:connectortype="straight">
              <v:stroke endarrow="block"/>
            </v:shape>
          </v:group>
        </w:pict>
      </w:r>
    </w:p>
    <w:p w:rsidR="005E59AE" w:rsidRDefault="005E59AE" w:rsidP="000D259F">
      <w:pPr>
        <w:spacing w:after="0" w:line="240" w:lineRule="auto"/>
        <w:ind w:left="0" w:right="-14" w:firstLine="720"/>
        <w:jc w:val="both"/>
        <w:rPr>
          <w:rFonts w:ascii="Times New Roman" w:hAnsi="Times New Roman" w:cs="Times New Roman"/>
          <w:sz w:val="24"/>
          <w:szCs w:val="24"/>
        </w:rPr>
      </w:pPr>
    </w:p>
    <w:p w:rsidR="00AF5C03" w:rsidRDefault="00AF5C03" w:rsidP="007A0466">
      <w:pPr>
        <w:ind w:left="0" w:right="-9" w:firstLine="720"/>
        <w:jc w:val="both"/>
        <w:rPr>
          <w:rFonts w:ascii="Times New Roman" w:hAnsi="Times New Roman" w:cs="Times New Roman"/>
          <w:sz w:val="24"/>
          <w:szCs w:val="24"/>
        </w:rPr>
      </w:pPr>
    </w:p>
    <w:p w:rsidR="008F4EF4" w:rsidRDefault="008F4EF4" w:rsidP="007A0466">
      <w:pPr>
        <w:ind w:left="0" w:right="-9" w:firstLine="720"/>
        <w:jc w:val="both"/>
        <w:rPr>
          <w:rFonts w:ascii="Times New Roman" w:hAnsi="Times New Roman" w:cs="Times New Roman"/>
          <w:sz w:val="24"/>
          <w:szCs w:val="24"/>
        </w:rPr>
      </w:pPr>
      <w:r w:rsidRPr="007A0466">
        <w:rPr>
          <w:rFonts w:ascii="Times New Roman" w:hAnsi="Times New Roman" w:cs="Times New Roman"/>
          <w:sz w:val="24"/>
          <w:szCs w:val="24"/>
        </w:rPr>
        <w:t xml:space="preserve"> </w:t>
      </w:r>
    </w:p>
    <w:p w:rsidR="00414A50" w:rsidRDefault="00414A50" w:rsidP="007A0466">
      <w:pPr>
        <w:ind w:left="0" w:right="-9" w:firstLine="720"/>
        <w:jc w:val="both"/>
        <w:rPr>
          <w:rFonts w:ascii="Times New Roman" w:hAnsi="Times New Roman" w:cs="Times New Roman"/>
          <w:sz w:val="24"/>
          <w:szCs w:val="24"/>
        </w:rPr>
      </w:pPr>
    </w:p>
    <w:p w:rsidR="00414A50" w:rsidRDefault="00414A50" w:rsidP="007A0466">
      <w:pPr>
        <w:ind w:left="0" w:right="-9" w:firstLine="720"/>
        <w:jc w:val="both"/>
        <w:rPr>
          <w:rFonts w:ascii="Times New Roman" w:hAnsi="Times New Roman" w:cs="Times New Roman"/>
          <w:sz w:val="24"/>
          <w:szCs w:val="24"/>
        </w:rPr>
      </w:pPr>
    </w:p>
    <w:p w:rsidR="00414A50" w:rsidRDefault="00414A50" w:rsidP="007A0466">
      <w:pPr>
        <w:ind w:left="0" w:right="-9" w:firstLine="720"/>
        <w:jc w:val="both"/>
        <w:rPr>
          <w:rFonts w:ascii="Times New Roman" w:hAnsi="Times New Roman" w:cs="Times New Roman"/>
          <w:sz w:val="24"/>
          <w:szCs w:val="24"/>
        </w:rPr>
      </w:pPr>
    </w:p>
    <w:p w:rsidR="00414A50" w:rsidRDefault="00414A50" w:rsidP="007A0466">
      <w:pPr>
        <w:ind w:left="0" w:right="-9" w:firstLine="720"/>
        <w:jc w:val="both"/>
        <w:rPr>
          <w:rFonts w:ascii="Times New Roman" w:hAnsi="Times New Roman" w:cs="Times New Roman"/>
          <w:sz w:val="24"/>
          <w:szCs w:val="24"/>
        </w:rPr>
      </w:pPr>
    </w:p>
    <w:p w:rsidR="00414A50" w:rsidRDefault="00414A50" w:rsidP="007A0466">
      <w:pPr>
        <w:ind w:left="0" w:right="-9" w:firstLine="720"/>
        <w:jc w:val="both"/>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Pr="00414A50" w:rsidRDefault="00414A50" w:rsidP="00414A50">
      <w:pPr>
        <w:rPr>
          <w:rFonts w:ascii="Times New Roman" w:hAnsi="Times New Roman" w:cs="Times New Roman"/>
          <w:sz w:val="24"/>
          <w:szCs w:val="24"/>
        </w:rPr>
      </w:pPr>
    </w:p>
    <w:p w:rsidR="00414A50" w:rsidRDefault="00414A50" w:rsidP="00414A50">
      <w:pPr>
        <w:rPr>
          <w:rFonts w:ascii="Times New Roman" w:hAnsi="Times New Roman" w:cs="Times New Roman"/>
          <w:sz w:val="24"/>
          <w:szCs w:val="24"/>
        </w:rPr>
      </w:pPr>
    </w:p>
    <w:p w:rsidR="00414A50" w:rsidRDefault="00414A50" w:rsidP="00414A50">
      <w:pPr>
        <w:jc w:val="right"/>
        <w:rPr>
          <w:rFonts w:ascii="Times New Roman" w:hAnsi="Times New Roman" w:cs="Times New Roman"/>
          <w:sz w:val="24"/>
          <w:szCs w:val="24"/>
        </w:rPr>
      </w:pPr>
    </w:p>
    <w:p w:rsidR="00414A50" w:rsidRDefault="00C03856" w:rsidP="00414A50">
      <w:pPr>
        <w:jc w:val="right"/>
        <w:rPr>
          <w:rFonts w:ascii="Times New Roman" w:hAnsi="Times New Roman" w:cs="Times New Roman"/>
          <w:sz w:val="24"/>
          <w:szCs w:val="24"/>
        </w:rPr>
      </w:pPr>
      <w:r>
        <w:rPr>
          <w:rFonts w:ascii="Times New Roman" w:hAnsi="Times New Roman" w:cs="Times New Roman"/>
          <w:noProof/>
          <w:sz w:val="24"/>
          <w:szCs w:val="24"/>
        </w:rPr>
        <w:pict>
          <v:rect id="_x0000_s1115" style="position:absolute;left:0;text-align:left;margin-left:152.75pt;margin-top:15.05pt;width:208.45pt;height:36pt;z-index:251659264">
            <v:textbox>
              <w:txbxContent>
                <w:p w:rsidR="00033DF5" w:rsidRPr="006065C3" w:rsidRDefault="00033DF5" w:rsidP="006065C3">
                  <w:pPr>
                    <w:ind w:left="0"/>
                    <w:jc w:val="center"/>
                    <w:rPr>
                      <w:rFonts w:ascii="Times New Roman" w:hAnsi="Times New Roman" w:cs="Times New Roman"/>
                    </w:rPr>
                  </w:pPr>
                  <w:r w:rsidRPr="006065C3">
                    <w:rPr>
                      <w:rFonts w:ascii="Times New Roman" w:hAnsi="Times New Roman" w:cs="Times New Roman"/>
                    </w:rPr>
                    <w:t>Gambar</w:t>
                  </w:r>
                  <w:r>
                    <w:rPr>
                      <w:rFonts w:ascii="Times New Roman" w:hAnsi="Times New Roman" w:cs="Times New Roman"/>
                    </w:rPr>
                    <w:t xml:space="preserve"> 2.1 </w:t>
                  </w:r>
                  <w:r w:rsidRPr="006065C3">
                    <w:rPr>
                      <w:rFonts w:ascii="Times New Roman" w:hAnsi="Times New Roman" w:cs="Times New Roman"/>
                    </w:rPr>
                    <w:t xml:space="preserve"> Model Deteksi Dini </w:t>
                  </w:r>
                  <w:r>
                    <w:rPr>
                      <w:rFonts w:ascii="Times New Roman" w:hAnsi="Times New Roman" w:cs="Times New Roman"/>
                    </w:rPr>
                    <w:t xml:space="preserve"> </w:t>
                  </w:r>
                  <w:r w:rsidRPr="006065C3">
                    <w:rPr>
                      <w:rFonts w:ascii="Times New Roman" w:hAnsi="Times New Roman" w:cs="Times New Roman"/>
                    </w:rPr>
                    <w:t>Konflik</w:t>
                  </w:r>
                </w:p>
              </w:txbxContent>
            </v:textbox>
          </v:rect>
        </w:pict>
      </w:r>
    </w:p>
    <w:p w:rsidR="007C11A9" w:rsidRDefault="007C11A9" w:rsidP="00F27996">
      <w:pPr>
        <w:spacing w:after="0" w:line="240" w:lineRule="auto"/>
        <w:ind w:left="0" w:right="81"/>
        <w:jc w:val="both"/>
        <w:rPr>
          <w:rFonts w:ascii="Times New Roman" w:hAnsi="Times New Roman" w:cs="Times New Roman"/>
          <w:sz w:val="24"/>
          <w:szCs w:val="24"/>
        </w:rPr>
      </w:pPr>
    </w:p>
    <w:p w:rsidR="00414A50" w:rsidRDefault="00414A50" w:rsidP="00F27996">
      <w:pPr>
        <w:spacing w:after="0" w:line="240" w:lineRule="auto"/>
        <w:ind w:left="0" w:right="81"/>
        <w:jc w:val="both"/>
        <w:rPr>
          <w:rFonts w:ascii="Times New Roman" w:hAnsi="Times New Roman" w:cs="Times New Roman"/>
          <w:b/>
          <w:sz w:val="24"/>
          <w:szCs w:val="24"/>
        </w:rPr>
      </w:pPr>
      <w:r w:rsidRPr="007C11A9">
        <w:rPr>
          <w:rFonts w:ascii="Times New Roman" w:hAnsi="Times New Roman" w:cs="Times New Roman"/>
          <w:b/>
          <w:sz w:val="24"/>
          <w:szCs w:val="24"/>
        </w:rPr>
        <w:lastRenderedPageBreak/>
        <w:t>BAB 3 METODE PENELITIAN</w:t>
      </w:r>
    </w:p>
    <w:p w:rsidR="007C11A9" w:rsidRPr="007C11A9" w:rsidRDefault="007C11A9" w:rsidP="00F27996">
      <w:pPr>
        <w:spacing w:after="0" w:line="240" w:lineRule="auto"/>
        <w:ind w:left="0" w:right="81"/>
        <w:jc w:val="both"/>
        <w:rPr>
          <w:rFonts w:ascii="Times New Roman" w:hAnsi="Times New Roman" w:cs="Times New Roman"/>
          <w:b/>
          <w:sz w:val="24"/>
          <w:szCs w:val="24"/>
        </w:rPr>
      </w:pPr>
    </w:p>
    <w:p w:rsidR="00F27996" w:rsidRDefault="00F27996" w:rsidP="00F27996">
      <w:pPr>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Penelitian ini menggunakan pendekatan kuantitatif untuk mengembangkan deteksi dini didasarkan pada koleksi data dan pemrosesan fakta empirik berdasarkan kriteria tertentu (Austin, 2013). </w:t>
      </w:r>
    </w:p>
    <w:p w:rsidR="00F27996" w:rsidRDefault="00F27996" w:rsidP="00F27996">
      <w:pPr>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Metode yang digunakan dalam penelitian menggunakan pendekatan gabungan seperti model struktural yang merupakam model kausal untuk mengidentifikasi indikator/prediktor konflik.  Metode  yang lain adalah </w:t>
      </w:r>
      <w:r>
        <w:rPr>
          <w:rFonts w:ascii="Times New Roman" w:hAnsi="Times New Roman"/>
          <w:i/>
          <w:sz w:val="24"/>
          <w:szCs w:val="24"/>
        </w:rPr>
        <w:t>type sequential models</w:t>
      </w:r>
      <w:r>
        <w:rPr>
          <w:rFonts w:ascii="Times New Roman" w:hAnsi="Times New Roman"/>
          <w:sz w:val="24"/>
          <w:szCs w:val="24"/>
        </w:rPr>
        <w:t xml:space="preserve"> yang memiliki analisis lebih mendalam yang menggambarkan struktur kausal terdiri dari beberapa jumlah variabel independen mempengaruhi atau menunjuk pada variabel dependen yang dapat memprediksi terjadinya konflik. </w:t>
      </w:r>
      <w:r>
        <w:rPr>
          <w:rFonts w:ascii="Times New Roman" w:hAnsi="Times New Roman"/>
          <w:i/>
          <w:sz w:val="24"/>
          <w:szCs w:val="24"/>
        </w:rPr>
        <w:t>Sequential models</w:t>
      </w:r>
      <w:r>
        <w:rPr>
          <w:rFonts w:ascii="Times New Roman" w:hAnsi="Times New Roman"/>
          <w:sz w:val="24"/>
          <w:szCs w:val="24"/>
        </w:rPr>
        <w:t xml:space="preserve"> ini merepresentasikan teori yang digunakan untuk menjelaskan konflik. Metode berikutnya </w:t>
      </w:r>
      <w:r>
        <w:rPr>
          <w:rFonts w:ascii="Times New Roman" w:hAnsi="Times New Roman"/>
          <w:i/>
          <w:sz w:val="24"/>
          <w:szCs w:val="24"/>
        </w:rPr>
        <w:t>type  conjunctual model</w:t>
      </w:r>
      <w:r>
        <w:rPr>
          <w:rFonts w:ascii="Times New Roman" w:hAnsi="Times New Roman"/>
          <w:sz w:val="24"/>
          <w:szCs w:val="24"/>
        </w:rPr>
        <w:t xml:space="preserve"> yang  merupakan tipe yang menjelaskan kompleksitas pola dan skenario peristiwa yang berpondasi pada kombinasi dari kondisi. </w:t>
      </w:r>
      <w:r>
        <w:rPr>
          <w:rFonts w:ascii="Times New Roman" w:hAnsi="Times New Roman"/>
          <w:i/>
          <w:sz w:val="24"/>
          <w:szCs w:val="24"/>
        </w:rPr>
        <w:t>Conjuctual model</w:t>
      </w:r>
      <w:r>
        <w:rPr>
          <w:rFonts w:ascii="Times New Roman" w:hAnsi="Times New Roman"/>
          <w:sz w:val="24"/>
          <w:szCs w:val="24"/>
        </w:rPr>
        <w:t xml:space="preserve"> ini mengeksplorasi variasi lebih luas dari kombinasi konflik (Goor &amp; Verstegen, 1999; Brecke, 2000).</w:t>
      </w:r>
    </w:p>
    <w:p w:rsidR="00F27996" w:rsidRDefault="00F27996" w:rsidP="00F27996">
      <w:pPr>
        <w:spacing w:after="0" w:line="240" w:lineRule="auto"/>
        <w:ind w:left="0" w:right="81"/>
        <w:jc w:val="both"/>
        <w:rPr>
          <w:rFonts w:ascii="Times New Roman" w:hAnsi="Times New Roman"/>
          <w:sz w:val="24"/>
          <w:szCs w:val="24"/>
        </w:rPr>
      </w:pPr>
    </w:p>
    <w:p w:rsidR="00F27996" w:rsidRPr="007C11A9" w:rsidRDefault="00F27996" w:rsidP="00F27996">
      <w:pPr>
        <w:spacing w:after="0" w:line="240" w:lineRule="auto"/>
        <w:ind w:left="0" w:right="81"/>
        <w:jc w:val="both"/>
        <w:rPr>
          <w:rFonts w:ascii="Times New Roman" w:hAnsi="Times New Roman"/>
          <w:b/>
          <w:sz w:val="24"/>
          <w:szCs w:val="24"/>
        </w:rPr>
      </w:pPr>
      <w:r w:rsidRPr="007C11A9">
        <w:rPr>
          <w:rFonts w:ascii="Times New Roman" w:hAnsi="Times New Roman"/>
          <w:b/>
          <w:sz w:val="24"/>
          <w:szCs w:val="24"/>
        </w:rPr>
        <w:t>3.1  Identifikasi Variabel Penelitian</w:t>
      </w:r>
    </w:p>
    <w:p w:rsidR="00F27996" w:rsidRDefault="00F27996" w:rsidP="00F27996">
      <w:pPr>
        <w:spacing w:after="0" w:line="240" w:lineRule="auto"/>
        <w:ind w:left="0" w:right="81" w:firstLine="720"/>
        <w:jc w:val="both"/>
        <w:rPr>
          <w:rFonts w:ascii="Times New Roman" w:hAnsi="Times New Roman"/>
          <w:sz w:val="24"/>
          <w:szCs w:val="24"/>
        </w:rPr>
      </w:pPr>
      <w:r>
        <w:rPr>
          <w:rFonts w:ascii="Times New Roman" w:hAnsi="Times New Roman"/>
          <w:sz w:val="24"/>
          <w:szCs w:val="24"/>
        </w:rPr>
        <w:t>Variabel endogen dalam penelitian ini adalah konflik terdiri dari indikator keterancaman, menjaga jarak, mengarah konflik terbuka, modal sosial</w:t>
      </w:r>
      <w:r w:rsidR="00E221FC">
        <w:rPr>
          <w:rFonts w:ascii="Times New Roman" w:hAnsi="Times New Roman"/>
          <w:sz w:val="24"/>
          <w:szCs w:val="24"/>
        </w:rPr>
        <w:t>, serta curiga dan ketidakpercayaan.</w:t>
      </w:r>
    </w:p>
    <w:p w:rsidR="00E221FC" w:rsidRDefault="00E221FC" w:rsidP="00F27996">
      <w:pPr>
        <w:spacing w:after="0" w:line="240" w:lineRule="auto"/>
        <w:ind w:left="0" w:right="81" w:firstLine="720"/>
        <w:jc w:val="both"/>
        <w:rPr>
          <w:rFonts w:ascii="Times New Roman" w:hAnsi="Times New Roman"/>
          <w:sz w:val="24"/>
          <w:szCs w:val="24"/>
        </w:rPr>
      </w:pPr>
      <w:r>
        <w:rPr>
          <w:rFonts w:ascii="Times New Roman" w:hAnsi="Times New Roman"/>
          <w:sz w:val="24"/>
          <w:szCs w:val="24"/>
        </w:rPr>
        <w:t>Variabel eksogen identitas sosial sosial berasal dari dimensi kategorisasi yang terjadi dari indikator kesamaan, dikotomi, dan proses perbuatan. Dimensi identifikasi kelompok terjadi dari indikator keterlibatan, keterikatan, evaluasi, dan kepentingan. Dimensi bias kelompok terjadi dari stereotipe, tertutup, anggota menyenangkan, favoritisme kelompok, ancaman, suka utamakan kelompok, serta terima kritik dari teman.</w:t>
      </w:r>
    </w:p>
    <w:p w:rsidR="00E221FC" w:rsidRDefault="00E221FC" w:rsidP="00F27996">
      <w:pPr>
        <w:spacing w:after="0" w:line="240" w:lineRule="auto"/>
        <w:ind w:left="0" w:right="81" w:firstLine="720"/>
        <w:jc w:val="both"/>
        <w:rPr>
          <w:rFonts w:ascii="Times New Roman" w:hAnsi="Times New Roman"/>
          <w:sz w:val="24"/>
          <w:szCs w:val="24"/>
        </w:rPr>
      </w:pPr>
      <w:r>
        <w:rPr>
          <w:rFonts w:ascii="Times New Roman" w:hAnsi="Times New Roman"/>
          <w:sz w:val="24"/>
          <w:szCs w:val="24"/>
        </w:rPr>
        <w:t>Variabel eksogen prasangka terdiri dari dimensi sumber sosial yang terjadi dari indikator status, konformitas, keyakinan, sosialisasi, dan dukungan institusi. Dimensi sumber motivasi terjadi dari indikator frustasi, harga diri, dan rasa memiliki.</w:t>
      </w:r>
      <w:r w:rsidR="000740BF">
        <w:rPr>
          <w:rFonts w:ascii="Times New Roman" w:hAnsi="Times New Roman"/>
          <w:sz w:val="24"/>
          <w:szCs w:val="24"/>
        </w:rPr>
        <w:t xml:space="preserve"> Dimensi sumber kognitif terjadi dari indikator atribusi internal dan eksternal.</w:t>
      </w:r>
    </w:p>
    <w:p w:rsidR="00A5647F" w:rsidRDefault="007C11A9" w:rsidP="00A5647F">
      <w:pPr>
        <w:spacing w:after="0" w:line="240" w:lineRule="auto"/>
        <w:ind w:left="0" w:right="81" w:firstLine="720"/>
        <w:jc w:val="both"/>
        <w:rPr>
          <w:rFonts w:ascii="Times New Roman" w:hAnsi="Times New Roman"/>
          <w:sz w:val="24"/>
          <w:szCs w:val="24"/>
        </w:rPr>
      </w:pPr>
      <w:r>
        <w:rPr>
          <w:rFonts w:ascii="Times New Roman" w:hAnsi="Times New Roman"/>
          <w:sz w:val="24"/>
          <w:szCs w:val="24"/>
        </w:rPr>
        <w:t>Variabel eksogen intensi</w:t>
      </w:r>
      <w:r w:rsidR="000740BF">
        <w:rPr>
          <w:rFonts w:ascii="Times New Roman" w:hAnsi="Times New Roman"/>
          <w:sz w:val="24"/>
          <w:szCs w:val="24"/>
        </w:rPr>
        <w:t xml:space="preserve"> terdiri dari dimensi sikap, norma subjektif, dan </w:t>
      </w:r>
      <w:r w:rsidR="000740BF" w:rsidRPr="000740BF">
        <w:rPr>
          <w:rFonts w:ascii="Times New Roman" w:hAnsi="Times New Roman"/>
          <w:i/>
          <w:sz w:val="24"/>
          <w:szCs w:val="24"/>
        </w:rPr>
        <w:t>perceived behavioral control</w:t>
      </w:r>
      <w:r w:rsidR="000740BF">
        <w:rPr>
          <w:rFonts w:ascii="Times New Roman" w:hAnsi="Times New Roman"/>
          <w:sz w:val="24"/>
          <w:szCs w:val="24"/>
        </w:rPr>
        <w:t>.</w:t>
      </w:r>
    </w:p>
    <w:p w:rsidR="00F27996" w:rsidRDefault="00F27996" w:rsidP="00F27996">
      <w:pPr>
        <w:spacing w:after="0" w:line="240" w:lineRule="auto"/>
        <w:ind w:left="0" w:right="81"/>
        <w:jc w:val="both"/>
        <w:rPr>
          <w:rFonts w:ascii="Times New Roman" w:hAnsi="Times New Roman" w:cs="Times New Roman"/>
          <w:sz w:val="24"/>
          <w:szCs w:val="24"/>
        </w:rPr>
      </w:pPr>
    </w:p>
    <w:p w:rsidR="00A5647F" w:rsidRPr="007C11A9" w:rsidRDefault="00A5647F" w:rsidP="00F27996">
      <w:pPr>
        <w:spacing w:after="0" w:line="240" w:lineRule="auto"/>
        <w:ind w:left="0" w:right="81"/>
        <w:jc w:val="both"/>
        <w:rPr>
          <w:rFonts w:ascii="Times New Roman" w:hAnsi="Times New Roman" w:cs="Times New Roman"/>
          <w:b/>
          <w:sz w:val="24"/>
          <w:szCs w:val="24"/>
        </w:rPr>
      </w:pPr>
      <w:r w:rsidRPr="007C11A9">
        <w:rPr>
          <w:rFonts w:ascii="Times New Roman" w:hAnsi="Times New Roman" w:cs="Times New Roman"/>
          <w:b/>
          <w:sz w:val="24"/>
          <w:szCs w:val="24"/>
        </w:rPr>
        <w:t>3,2  Definisi Operasional  Variabel</w:t>
      </w:r>
    </w:p>
    <w:p w:rsidR="00A5647F" w:rsidRPr="00A5647F" w:rsidRDefault="00A5647F" w:rsidP="00A5647F">
      <w:pPr>
        <w:pStyle w:val="ListParagraph"/>
        <w:numPr>
          <w:ilvl w:val="2"/>
          <w:numId w:val="16"/>
        </w:numPr>
        <w:spacing w:after="0" w:line="240" w:lineRule="auto"/>
        <w:ind w:right="0"/>
        <w:jc w:val="both"/>
        <w:rPr>
          <w:rFonts w:ascii="Times New Roman" w:hAnsi="Times New Roman"/>
          <w:sz w:val="24"/>
          <w:szCs w:val="24"/>
        </w:rPr>
      </w:pPr>
      <w:r w:rsidRPr="007C11A9">
        <w:rPr>
          <w:rFonts w:ascii="Times New Roman" w:hAnsi="Times New Roman"/>
          <w:b/>
          <w:sz w:val="24"/>
          <w:szCs w:val="24"/>
        </w:rPr>
        <w:t>Konfllik</w:t>
      </w:r>
    </w:p>
    <w:p w:rsidR="00A5647F" w:rsidRDefault="00A5647F" w:rsidP="00A5647F">
      <w:pPr>
        <w:spacing w:after="0" w:line="240" w:lineRule="auto"/>
        <w:ind w:left="0" w:right="72" w:firstLine="720"/>
        <w:jc w:val="both"/>
        <w:rPr>
          <w:rFonts w:ascii="Times New Roman" w:hAnsi="Times New Roman"/>
          <w:sz w:val="24"/>
          <w:szCs w:val="24"/>
        </w:rPr>
      </w:pPr>
      <w:r>
        <w:rPr>
          <w:rFonts w:ascii="Times New Roman" w:hAnsi="Times New Roman"/>
          <w:sz w:val="24"/>
          <w:szCs w:val="24"/>
        </w:rPr>
        <w:t xml:space="preserve">Konflik adalah situasi konflik karena ketidaksesuaian kepentingan, kebutuhan, perbedaan pandangan menghasilkan permusuhan dan pola eskalasi yang bersifat  laten yaitu konflik masih tersembunyi, dirasakan,  dan belum terwujud secara langsung (Stangor, 2004). Konflik terjadi karena indikator terancam yaitu nilai berkaitan dengan status, kekuasaan, prestise, kepentingan, dan pandangan dari ancam pihak lain;  menjaga jarak yaitu potensi konflik tinggi apabila ada upaya </w:t>
      </w:r>
      <w:r>
        <w:rPr>
          <w:rFonts w:ascii="Times New Roman" w:hAnsi="Times New Roman"/>
          <w:sz w:val="24"/>
          <w:szCs w:val="24"/>
        </w:rPr>
        <w:lastRenderedPageBreak/>
        <w:t>mempertahankan jarak yang berakibat tumbuh rasa tidak suka, sulit didamaikan, tak mau mengalah, tak mau mendengarkan, dan mengucilkan dari pihak lain; mengarah konflik terbuka yaitu  potensi konflik akan semakin meninggi apabila mulai ditampakkan ke permukaan untuk mencapai kemenangan; modal sosial yaitu  kebersamaan pada anggota kelompok berusaha tidak mau kalah dengan pihak lain, menyerah dan minta maaf dianggp kehilangan muka, bertindak untuk seolah-olah tidak tahu, dan tak mau terlibat dengan pihak lain  karena terjadi pertentangan; serta ketidakpercayaan yaitu konflik terjadi karena rasa curiga dan ketidakpercayaan dengan pihak lain. Cara mengukur konflik menggunakan skala konflik yang ditunjukkan melalui skor pada skala konflik tinggi memperlihatkan bahwa potensi konflik tinggi dan sebaliknya skor pada skala konflik  rendah memperlihatkan potensi konflik berada pada tingkat rendah.</w:t>
      </w:r>
    </w:p>
    <w:p w:rsidR="00A5647F" w:rsidRDefault="00A5647F" w:rsidP="00A5647F">
      <w:pPr>
        <w:spacing w:after="0" w:line="240" w:lineRule="auto"/>
        <w:ind w:left="0" w:right="72" w:firstLine="720"/>
        <w:jc w:val="both"/>
        <w:rPr>
          <w:rFonts w:ascii="Times New Roman" w:hAnsi="Times New Roman"/>
          <w:sz w:val="24"/>
          <w:szCs w:val="24"/>
        </w:rPr>
      </w:pPr>
    </w:p>
    <w:p w:rsidR="00A5647F" w:rsidRPr="007C11A9" w:rsidRDefault="00A5647F" w:rsidP="00A5647F">
      <w:pPr>
        <w:pStyle w:val="ListParagraph"/>
        <w:numPr>
          <w:ilvl w:val="2"/>
          <w:numId w:val="16"/>
        </w:numPr>
        <w:spacing w:after="0" w:line="240" w:lineRule="auto"/>
        <w:ind w:right="72"/>
        <w:jc w:val="both"/>
        <w:rPr>
          <w:rFonts w:ascii="Times New Roman" w:hAnsi="Times New Roman"/>
          <w:b/>
          <w:sz w:val="24"/>
          <w:szCs w:val="24"/>
        </w:rPr>
      </w:pPr>
      <w:r w:rsidRPr="007C11A9">
        <w:rPr>
          <w:rFonts w:ascii="Times New Roman" w:hAnsi="Times New Roman"/>
          <w:b/>
          <w:sz w:val="24"/>
          <w:szCs w:val="24"/>
        </w:rPr>
        <w:t xml:space="preserve">Identitas sosial </w:t>
      </w:r>
    </w:p>
    <w:p w:rsidR="00A5647F" w:rsidRDefault="00A5647F" w:rsidP="00A5647F">
      <w:pPr>
        <w:spacing w:after="0" w:line="240" w:lineRule="auto"/>
        <w:ind w:left="0" w:firstLine="720"/>
        <w:jc w:val="both"/>
        <w:rPr>
          <w:rFonts w:ascii="Times New Roman" w:hAnsi="Times New Roman"/>
          <w:sz w:val="24"/>
          <w:szCs w:val="24"/>
        </w:rPr>
      </w:pPr>
      <w:r>
        <w:rPr>
          <w:rFonts w:ascii="Times New Roman" w:hAnsi="Times New Roman"/>
          <w:sz w:val="24"/>
          <w:szCs w:val="24"/>
        </w:rPr>
        <w:t>Identitas sosial adalah</w:t>
      </w:r>
      <w:r>
        <w:rPr>
          <w:rStyle w:val="BodyTextIndentChar"/>
          <w:rFonts w:eastAsia="Calibri"/>
        </w:rPr>
        <w:t xml:space="preserve"> </w:t>
      </w:r>
      <w:r>
        <w:rPr>
          <w:rStyle w:val="hps"/>
          <w:rFonts w:ascii="Times New Roman" w:hAnsi="Times New Roman"/>
          <w:sz w:val="24"/>
          <w:szCs w:val="24"/>
        </w:rPr>
        <w:t xml:space="preserve">proses evaluasi pada berbagai stimulus yang dihadapi sehingga  memandang pihak sendiri sebagai </w:t>
      </w:r>
      <w:r>
        <w:rPr>
          <w:rStyle w:val="hps"/>
          <w:rFonts w:ascii="Times New Roman" w:hAnsi="Times New Roman"/>
          <w:i/>
          <w:sz w:val="24"/>
          <w:szCs w:val="24"/>
        </w:rPr>
        <w:t>in group</w:t>
      </w:r>
      <w:r>
        <w:rPr>
          <w:rStyle w:val="hps"/>
          <w:rFonts w:ascii="Times New Roman" w:hAnsi="Times New Roman"/>
          <w:sz w:val="24"/>
          <w:szCs w:val="24"/>
        </w:rPr>
        <w:t xml:space="preserve"> dan memandang kelompok lain sebagai </w:t>
      </w:r>
      <w:r>
        <w:rPr>
          <w:rStyle w:val="hps"/>
          <w:rFonts w:ascii="Times New Roman" w:hAnsi="Times New Roman"/>
          <w:i/>
          <w:sz w:val="24"/>
          <w:szCs w:val="24"/>
        </w:rPr>
        <w:t xml:space="preserve">out group </w:t>
      </w:r>
      <w:r>
        <w:rPr>
          <w:rStyle w:val="hps"/>
          <w:rFonts w:ascii="Times New Roman" w:hAnsi="Times New Roman"/>
          <w:sz w:val="24"/>
          <w:szCs w:val="24"/>
        </w:rPr>
        <w:t>(Tajfel &amp; Turner, 2004). Identitas sosial ini dapat dilihat dari dimensi kategorisasi, identifikasi kelompok, dan bias kelompok. Cara mengukur identitas sosial dalam penelitian ini dengan menggunakan skala  kategorisasi, skala identifikasi kelompok, dan skala bias kelompok.</w:t>
      </w:r>
      <w:r>
        <w:rPr>
          <w:rFonts w:ascii="Times New Roman" w:hAnsi="Times New Roman"/>
          <w:sz w:val="24"/>
          <w:szCs w:val="24"/>
        </w:rPr>
        <w:t xml:space="preserve"> </w:t>
      </w:r>
    </w:p>
    <w:p w:rsidR="00A5647F" w:rsidRPr="007C11A9" w:rsidRDefault="00A5647F" w:rsidP="00A5647F">
      <w:pPr>
        <w:numPr>
          <w:ilvl w:val="3"/>
          <w:numId w:val="16"/>
        </w:numPr>
        <w:spacing w:after="0" w:line="240" w:lineRule="auto"/>
        <w:ind w:right="0"/>
        <w:jc w:val="both"/>
        <w:rPr>
          <w:rFonts w:ascii="Times New Roman" w:hAnsi="Times New Roman"/>
          <w:b/>
          <w:sz w:val="24"/>
          <w:szCs w:val="24"/>
        </w:rPr>
      </w:pPr>
      <w:r w:rsidRPr="007C11A9">
        <w:rPr>
          <w:rFonts w:ascii="Times New Roman" w:hAnsi="Times New Roman"/>
          <w:b/>
          <w:sz w:val="24"/>
          <w:szCs w:val="24"/>
        </w:rPr>
        <w:t xml:space="preserve">  Kategorisasi</w:t>
      </w:r>
    </w:p>
    <w:p w:rsidR="00A5647F" w:rsidRDefault="00A5647F" w:rsidP="00A5647F">
      <w:pPr>
        <w:tabs>
          <w:tab w:val="left" w:pos="270"/>
        </w:tabs>
        <w:spacing w:after="0" w:line="240" w:lineRule="auto"/>
        <w:ind w:left="0" w:right="72" w:firstLine="720"/>
        <w:jc w:val="both"/>
        <w:rPr>
          <w:rFonts w:ascii="Times New Roman" w:hAnsi="Times New Roman"/>
          <w:sz w:val="24"/>
          <w:szCs w:val="24"/>
        </w:rPr>
      </w:pPr>
      <w:r>
        <w:rPr>
          <w:rFonts w:ascii="Times New Roman" w:hAnsi="Times New Roman"/>
          <w:sz w:val="24"/>
          <w:szCs w:val="24"/>
        </w:rPr>
        <w:t xml:space="preserve">Kategorisasi adalah  </w:t>
      </w:r>
      <w:r>
        <w:rPr>
          <w:rStyle w:val="hps"/>
          <w:rFonts w:ascii="Times New Roman" w:hAnsi="Times New Roman"/>
          <w:sz w:val="24"/>
          <w:szCs w:val="24"/>
        </w:rPr>
        <w:t>proses yang terjadi pada individu mempersepsikan dirinya sama dengan anggota dan mempersepsikan berbeda dengan pihak lain (Cottam, 2004). Kategorisasi dapat dilihat dari indikator kesamaan yaitu evaluasi kesamaan dengan kelompok sendiri, mempersepsikan sama dengan kelompok sendiri, identik sama dengan anggota kelompok, bertindak sesuai dengan anggota kelompok, dan tidak ada tumpang tindih dengan kelompok lain; dikotomi yaitu mengevaluasi berbeda dengan kelompok lain, menciptakan perbedaan antara kelompok sendiri dengan kelompok luar, mengisolasi kelompok karena ada perbedaan identitas yang tinggi antara kelompok sendiri dengan kelompok luar; serta proses perbuatan yaitu heruistik mendukung kelompoknya, nilai potensial yang diterima oleh kelompok, pemahaman mengenai nilai yang dterima pada anggota kelompok, ketiadaan kontak dengan kelompok lain, cenderung merespon anggota kelompok dibanding dengan kelompok lain, dominasi identitas, dan mencakup seluruh anggota. Cara mengukur kategorisasi dengan skala kategorisasi yang ditunjukkan melalui s</w:t>
      </w:r>
      <w:r>
        <w:rPr>
          <w:rFonts w:ascii="Times New Roman" w:hAnsi="Times New Roman"/>
          <w:sz w:val="24"/>
          <w:szCs w:val="24"/>
        </w:rPr>
        <w:t>kor pada skala ini  tinggi menunjukkan kategorisasi tinggi dan skor pada skala ini rendah menunjukkan kategorisasi  rendah.</w:t>
      </w:r>
    </w:p>
    <w:p w:rsidR="00A5647F" w:rsidRPr="007C11A9" w:rsidRDefault="00A5647F" w:rsidP="00A5647F">
      <w:pPr>
        <w:numPr>
          <w:ilvl w:val="3"/>
          <w:numId w:val="16"/>
        </w:numPr>
        <w:tabs>
          <w:tab w:val="left" w:pos="270"/>
        </w:tabs>
        <w:spacing w:after="0" w:line="240" w:lineRule="auto"/>
        <w:ind w:left="0" w:right="0" w:firstLine="0"/>
        <w:jc w:val="both"/>
        <w:rPr>
          <w:rStyle w:val="hps"/>
          <w:b/>
        </w:rPr>
      </w:pPr>
      <w:r w:rsidRPr="007C11A9">
        <w:rPr>
          <w:rStyle w:val="hps"/>
          <w:rFonts w:ascii="Times New Roman" w:hAnsi="Times New Roman"/>
          <w:b/>
          <w:sz w:val="24"/>
          <w:szCs w:val="24"/>
        </w:rPr>
        <w:t xml:space="preserve">  Identifikasi kelompok </w:t>
      </w:r>
    </w:p>
    <w:p w:rsidR="00A5647F" w:rsidRDefault="00A5647F" w:rsidP="00A5647F">
      <w:pPr>
        <w:tabs>
          <w:tab w:val="left" w:pos="270"/>
        </w:tabs>
        <w:spacing w:after="0" w:line="240" w:lineRule="auto"/>
        <w:ind w:left="0" w:right="72" w:firstLine="720"/>
        <w:jc w:val="both"/>
        <w:rPr>
          <w:rStyle w:val="hps"/>
          <w:rFonts w:ascii="Times New Roman" w:hAnsi="Times New Roman"/>
          <w:sz w:val="24"/>
          <w:szCs w:val="24"/>
        </w:rPr>
      </w:pPr>
      <w:r>
        <w:rPr>
          <w:rStyle w:val="hps"/>
          <w:rFonts w:ascii="Times New Roman" w:hAnsi="Times New Roman"/>
          <w:sz w:val="24"/>
          <w:szCs w:val="24"/>
        </w:rPr>
        <w:t>Identifikasi kelompok adalah upaya individu mendiskripsikan dirinya yang didasarkan pada keanggotaan kelompok atau lingkungan sosial (Hogg &amp; Abrams, 1998). Indentifikasi kelompok dapat dilihat dari indikator</w:t>
      </w:r>
      <w:r>
        <w:rPr>
          <w:rFonts w:ascii="Times New Roman" w:hAnsi="Times New Roman"/>
          <w:sz w:val="24"/>
          <w:szCs w:val="24"/>
        </w:rPr>
        <w:t xml:space="preserve"> </w:t>
      </w:r>
      <w:r>
        <w:rPr>
          <w:rStyle w:val="hps"/>
          <w:rFonts w:ascii="Times New Roman" w:hAnsi="Times New Roman"/>
          <w:sz w:val="24"/>
          <w:szCs w:val="24"/>
        </w:rPr>
        <w:t xml:space="preserve">keterlibatan yaitu memperhatikan kerjasama di dalam kelompok, mengatasi terhadap ancaman </w:t>
      </w:r>
      <w:r>
        <w:rPr>
          <w:rStyle w:val="hps"/>
          <w:rFonts w:ascii="Times New Roman" w:hAnsi="Times New Roman"/>
          <w:sz w:val="24"/>
          <w:szCs w:val="24"/>
        </w:rPr>
        <w:lastRenderedPageBreak/>
        <w:t>kelompok, meyakini sebagai anggota kelompok, tidak melibatkan pada pengakuan terhadap kesalahan anggota, dan komitmen; keterikatan yaitu narsis pada kelompok, proses internalisasi, memiliki ikatan kuat bersama anggota kelompok, kedekatan antar anggota, dan saling percaya antar anggota;  evaluasi yaitu mengenai pentingnya anggota kelompok, senang menjadi bagian dari anggota kelompok, kredibilitas sumber informasi yang diberikan pada anggota kelompok, penilaian positif terhadap status kelompok, ukuran kelompok, status kelompok, dan impermeabilitas batas-batas kelompok; serta kepentingan yaitu memiliki kesamaan antara kepentingan pribadi dan  tujuan kelompok, kepentingan pribadi terwakili kelompok, bisa menyalurkan aspirasi, membela hak, dan aman bersama anggota kelompok. Cara pengukuran identifikasi kelompok dengan menggunakan skala identifikasi kelompok yang ditunjukkan melalui skor pada skala identifikasi kelompok tinggi menunjukkan identifikasi kelompok tinggi. Sebaliknya skor pada skala ini rendah menunjukkan identifikasi kelompok rendah.</w:t>
      </w:r>
    </w:p>
    <w:p w:rsidR="00A5647F" w:rsidRDefault="00A5647F" w:rsidP="00A5647F">
      <w:pPr>
        <w:numPr>
          <w:ilvl w:val="3"/>
          <w:numId w:val="16"/>
        </w:numPr>
        <w:tabs>
          <w:tab w:val="left" w:pos="270"/>
          <w:tab w:val="left" w:pos="450"/>
        </w:tabs>
        <w:spacing w:after="0" w:line="240" w:lineRule="auto"/>
        <w:ind w:right="0"/>
        <w:jc w:val="both"/>
        <w:rPr>
          <w:rStyle w:val="hps"/>
          <w:rFonts w:ascii="Times New Roman" w:hAnsi="Times New Roman"/>
          <w:b/>
          <w:sz w:val="24"/>
          <w:szCs w:val="24"/>
        </w:rPr>
      </w:pPr>
      <w:r>
        <w:rPr>
          <w:rStyle w:val="hps"/>
          <w:rFonts w:ascii="Times New Roman" w:hAnsi="Times New Roman"/>
          <w:sz w:val="24"/>
          <w:szCs w:val="24"/>
        </w:rPr>
        <w:t xml:space="preserve"> </w:t>
      </w:r>
      <w:r>
        <w:rPr>
          <w:rStyle w:val="hps"/>
          <w:rFonts w:ascii="Times New Roman" w:hAnsi="Times New Roman"/>
          <w:b/>
          <w:sz w:val="24"/>
          <w:szCs w:val="24"/>
        </w:rPr>
        <w:t xml:space="preserve">Bias kelompok </w:t>
      </w:r>
    </w:p>
    <w:p w:rsidR="00A5647F" w:rsidRDefault="00A5647F" w:rsidP="00A5647F">
      <w:pPr>
        <w:tabs>
          <w:tab w:val="left" w:pos="270"/>
          <w:tab w:val="left" w:pos="450"/>
          <w:tab w:val="left" w:pos="540"/>
        </w:tabs>
        <w:spacing w:after="0" w:line="240" w:lineRule="auto"/>
        <w:ind w:left="0" w:right="72" w:firstLine="720"/>
        <w:jc w:val="both"/>
        <w:rPr>
          <w:rStyle w:val="hps"/>
          <w:rFonts w:ascii="Times New Roman" w:hAnsi="Times New Roman"/>
          <w:sz w:val="24"/>
          <w:szCs w:val="24"/>
        </w:rPr>
      </w:pPr>
      <w:r>
        <w:rPr>
          <w:rStyle w:val="hps"/>
          <w:rFonts w:ascii="Times New Roman" w:hAnsi="Times New Roman"/>
          <w:sz w:val="24"/>
          <w:szCs w:val="24"/>
        </w:rPr>
        <w:t>Bias kelompok adalah individu melakukan penilaian tak objektif bertujuan mementingkan kelompok untuk mencapai dan mempertahankan identitas sosial positif berdampak lebih mengutamakan kelompoknya sendiri (Tajfel &amp; Turner, 2004). Bias kelompok dapat dilihat dari stereotipe yaitu penilaian yang dilakukan oleh anggota yang didasarkan pada kelompok mengenai sifat-sifat anggota pada kelompok lain; ketiadaan kontak dengan pihak lain yaitu anggota kelompok tidak melakukan interaksi dengan anggota kelompok lain; anggota menyenangkan, anggota kreatif, dan  anggota baik yaitu anggota menilai bahwa anggota kelompoknya merupakan individu yang menyenangkan, baik, dan kreatif; favoritisme di dalam kelompok yaitu anggota menilai bahwa kelompoknya merupakan kelompok yang terbaik dibanding dengan kelompok lain; adanya kondisi ancaman yaitu penilaian tak objektif karena adanya ancaman dari kelompok lain, menyukai kelompok sendiri yaitu anggota lebih senang berada di dalam kelompok;  mengutamakan kelompok sendiri yaitu anggota lebih mendahulukan kelompok; serta menerima kritik dari kelompoknya dibanding dengan kelompok lain. Cara mengukur bias kelompok menggunakan skala bias kelompok yang ditunjukkan melalui skor pada skala bias kelompok tinggi menunjukkan bias kelompok tinggi dan sebaliknya skor pada skala bias kelompok rendah menunjukkan bias kelompok rendah.</w:t>
      </w:r>
    </w:p>
    <w:p w:rsidR="00A5647F" w:rsidRDefault="00A5647F" w:rsidP="00A5647F">
      <w:pPr>
        <w:tabs>
          <w:tab w:val="left" w:pos="270"/>
          <w:tab w:val="left" w:pos="450"/>
        </w:tabs>
        <w:spacing w:after="0" w:line="240" w:lineRule="auto"/>
        <w:jc w:val="both"/>
        <w:rPr>
          <w:rStyle w:val="hps"/>
          <w:rFonts w:ascii="Times New Roman" w:hAnsi="Times New Roman"/>
          <w:sz w:val="24"/>
          <w:szCs w:val="24"/>
        </w:rPr>
      </w:pPr>
    </w:p>
    <w:p w:rsidR="00A5647F" w:rsidRPr="007C11A9" w:rsidRDefault="00A5647F" w:rsidP="00A5647F">
      <w:pPr>
        <w:numPr>
          <w:ilvl w:val="2"/>
          <w:numId w:val="16"/>
        </w:numPr>
        <w:spacing w:after="0" w:line="240" w:lineRule="auto"/>
        <w:ind w:right="0"/>
        <w:jc w:val="both"/>
        <w:rPr>
          <w:rStyle w:val="hps"/>
          <w:rFonts w:ascii="Times New Roman" w:hAnsi="Times New Roman"/>
          <w:b/>
          <w:sz w:val="24"/>
          <w:szCs w:val="24"/>
        </w:rPr>
      </w:pPr>
      <w:r w:rsidRPr="007C11A9">
        <w:rPr>
          <w:rStyle w:val="hps"/>
          <w:rFonts w:ascii="Times New Roman" w:hAnsi="Times New Roman"/>
          <w:b/>
          <w:sz w:val="24"/>
          <w:szCs w:val="24"/>
        </w:rPr>
        <w:t xml:space="preserve">Prasangka </w:t>
      </w:r>
    </w:p>
    <w:p w:rsidR="00A5647F" w:rsidRDefault="00A5647F" w:rsidP="00A5647F">
      <w:pPr>
        <w:spacing w:after="0" w:line="240" w:lineRule="auto"/>
        <w:ind w:left="0" w:right="72" w:firstLine="720"/>
        <w:jc w:val="both"/>
        <w:rPr>
          <w:rStyle w:val="hps"/>
          <w:rFonts w:ascii="Times New Roman" w:hAnsi="Times New Roman"/>
          <w:sz w:val="24"/>
          <w:szCs w:val="24"/>
        </w:rPr>
      </w:pPr>
      <w:r>
        <w:rPr>
          <w:rStyle w:val="hps"/>
          <w:rFonts w:ascii="Times New Roman" w:hAnsi="Times New Roman"/>
          <w:sz w:val="24"/>
          <w:szCs w:val="24"/>
        </w:rPr>
        <w:t xml:space="preserve">Prasangka adalah penilaian negatif yang sudah ada sebelumnya mengenai anggota pemeran sosial dengan tidak mempedulikan fakta lain yang berlawanan,  keyakinan bersifat merendahkan, pengekpresian afek negatif, tindakan bermusuhan yang diarahkan pada pihak lain (Brown, 2005). Prasangka dapat dilihat dari dimensi sumber sosial, sumber motivasi, dan sumber kognitif. Cara mengukur prasangka dalam penelitian ini dengan menggunakan skala sumber sosial, skala sumber motivasi, dan skala sumber kognitif. </w:t>
      </w:r>
    </w:p>
    <w:p w:rsidR="007C11A9" w:rsidRDefault="007C11A9" w:rsidP="00A5647F">
      <w:pPr>
        <w:spacing w:after="0" w:line="240" w:lineRule="auto"/>
        <w:ind w:left="0" w:right="72" w:firstLine="720"/>
        <w:jc w:val="both"/>
        <w:rPr>
          <w:rStyle w:val="hps"/>
          <w:rFonts w:ascii="Times New Roman" w:hAnsi="Times New Roman"/>
          <w:sz w:val="24"/>
          <w:szCs w:val="24"/>
        </w:rPr>
      </w:pPr>
    </w:p>
    <w:p w:rsidR="00A5647F" w:rsidRPr="007C11A9" w:rsidRDefault="00A5647F" w:rsidP="00A5647F">
      <w:pPr>
        <w:spacing w:after="0" w:line="240" w:lineRule="auto"/>
        <w:ind w:left="0" w:right="72"/>
        <w:jc w:val="both"/>
        <w:rPr>
          <w:rStyle w:val="hps"/>
          <w:rFonts w:ascii="Times New Roman" w:hAnsi="Times New Roman"/>
          <w:b/>
          <w:sz w:val="24"/>
          <w:szCs w:val="24"/>
        </w:rPr>
      </w:pPr>
      <w:r w:rsidRPr="007C11A9">
        <w:rPr>
          <w:rStyle w:val="hps"/>
          <w:rFonts w:ascii="Times New Roman" w:hAnsi="Times New Roman"/>
          <w:b/>
          <w:sz w:val="24"/>
          <w:szCs w:val="24"/>
        </w:rPr>
        <w:lastRenderedPageBreak/>
        <w:t xml:space="preserve">3.2.3.1 Sumber sosial </w:t>
      </w:r>
    </w:p>
    <w:p w:rsidR="00A5647F" w:rsidRDefault="00A5647F" w:rsidP="00A5647F">
      <w:pPr>
        <w:spacing w:after="0" w:line="240" w:lineRule="auto"/>
        <w:ind w:left="0" w:right="72" w:firstLine="720"/>
        <w:jc w:val="both"/>
        <w:rPr>
          <w:rStyle w:val="hps"/>
          <w:rFonts w:ascii="Times New Roman" w:hAnsi="Times New Roman"/>
          <w:sz w:val="24"/>
          <w:szCs w:val="24"/>
        </w:rPr>
      </w:pPr>
      <w:r>
        <w:rPr>
          <w:rStyle w:val="hps"/>
          <w:rFonts w:ascii="Times New Roman" w:hAnsi="Times New Roman"/>
          <w:sz w:val="24"/>
          <w:szCs w:val="24"/>
        </w:rPr>
        <w:t xml:space="preserve">Sumber sosial adalah prasangka yang telah tumbuh di dalam kelompok dan disebarluaskan kepada anggota yang diorientasikan pada pihak lain (Myers, 2012). Sumber sosial ini dapat diamati dari indikator status yaitu perbedaan sosial terutama status antara kelompok satu dengan kelompok lain; konformitas yaitu anggota menyesuaikan dengan kelompok; mengikuti keyakinan dan standar yaitu anggoya mengikuti keyakinan dan standar yang diberikan oleh kelompok; proses sosialisasi yaitu adanya proses sosialisasi dari lingkungan sekitar;  dan dukungan institusional yaitu anggota mendapat dukungan dari kelompoknya. Cara mengukur sumber sosial dengan menggunakan skala sumber sosial yang ditunjukkan melalui skor pada skala sumber sosial tinggi menunjukkan sumber sosial tinggi. Sebaliknya skor pada skala sumber sosial rendah menunjukan sumber sosial rendah. </w:t>
      </w:r>
    </w:p>
    <w:p w:rsidR="00A5647F" w:rsidRPr="007C11A9" w:rsidRDefault="00A5647F" w:rsidP="00A5647F">
      <w:pPr>
        <w:spacing w:after="0" w:line="240" w:lineRule="auto"/>
        <w:ind w:left="0" w:right="0"/>
        <w:jc w:val="both"/>
        <w:rPr>
          <w:rStyle w:val="hps"/>
          <w:rFonts w:ascii="Times New Roman" w:hAnsi="Times New Roman"/>
          <w:b/>
          <w:sz w:val="24"/>
          <w:szCs w:val="24"/>
        </w:rPr>
      </w:pPr>
      <w:r w:rsidRPr="007C11A9">
        <w:rPr>
          <w:rStyle w:val="hps"/>
          <w:rFonts w:ascii="Times New Roman" w:hAnsi="Times New Roman"/>
          <w:b/>
          <w:sz w:val="24"/>
          <w:szCs w:val="24"/>
        </w:rPr>
        <w:t xml:space="preserve">3.2.3.2  Sumber motivasi </w:t>
      </w:r>
    </w:p>
    <w:p w:rsidR="00A5647F" w:rsidRDefault="00A5647F" w:rsidP="00A5647F">
      <w:pPr>
        <w:spacing w:after="0" w:line="240" w:lineRule="auto"/>
        <w:ind w:left="0" w:right="72" w:firstLine="720"/>
        <w:jc w:val="both"/>
        <w:rPr>
          <w:rStyle w:val="hps"/>
          <w:rFonts w:ascii="Times New Roman" w:hAnsi="Times New Roman"/>
          <w:sz w:val="24"/>
          <w:szCs w:val="24"/>
        </w:rPr>
      </w:pPr>
      <w:r>
        <w:rPr>
          <w:rStyle w:val="hps"/>
          <w:rFonts w:ascii="Times New Roman" w:hAnsi="Times New Roman"/>
          <w:sz w:val="24"/>
          <w:szCs w:val="24"/>
        </w:rPr>
        <w:t xml:space="preserve">Sumber motivasi adalah sumber yang mendorong seseorang untuk melakukan prasangka (Myers, 2012). Prasangka dapat diamati dari  indikator  frustasi yaitu prasangka tumbuh karena adanya rasa frustasi untuk mencapai tujuan yang diharapkan anggota;  kebutuhan akan harga diri yaitu prasangka tumbuh karena dalam rangka untuk mempertahankan harga diri anggota dan kelompoknya; dan kebutuhan rasa memiliki yaitu prasangka berkembang karena rasa kepemilikan yang tinggi pada kelompok. Cara mengukur sumber motivasi dengan menggunakan skala sumber motivasi yang ditunjukkan melalui skor pada skala sumber motivasi tinggi menunjukkan sumber motivasi tinggi. Sebaliknya skor pada skala sumber motivasi rendah, maka motivasi rendah. </w:t>
      </w:r>
    </w:p>
    <w:p w:rsidR="00A5647F" w:rsidRPr="007C11A9" w:rsidRDefault="00A5647F" w:rsidP="00A5647F">
      <w:pPr>
        <w:pStyle w:val="ListParagraph"/>
        <w:numPr>
          <w:ilvl w:val="3"/>
          <w:numId w:val="17"/>
        </w:numPr>
        <w:tabs>
          <w:tab w:val="left" w:pos="360"/>
          <w:tab w:val="left" w:pos="450"/>
        </w:tabs>
        <w:spacing w:after="0" w:line="240" w:lineRule="auto"/>
        <w:ind w:right="0"/>
        <w:jc w:val="both"/>
        <w:rPr>
          <w:rStyle w:val="hps"/>
          <w:rFonts w:ascii="Times New Roman" w:hAnsi="Times New Roman"/>
          <w:b/>
          <w:sz w:val="24"/>
          <w:szCs w:val="24"/>
        </w:rPr>
      </w:pPr>
      <w:r w:rsidRPr="007C11A9">
        <w:rPr>
          <w:rStyle w:val="hps"/>
          <w:rFonts w:ascii="Times New Roman" w:hAnsi="Times New Roman"/>
          <w:b/>
          <w:sz w:val="24"/>
          <w:szCs w:val="24"/>
        </w:rPr>
        <w:t xml:space="preserve">Sumber kognitif </w:t>
      </w:r>
    </w:p>
    <w:p w:rsidR="00A5647F" w:rsidRDefault="00A5647F" w:rsidP="00A5647F">
      <w:pPr>
        <w:tabs>
          <w:tab w:val="left" w:pos="450"/>
          <w:tab w:val="left" w:pos="8190"/>
        </w:tabs>
        <w:spacing w:after="0" w:line="240" w:lineRule="auto"/>
        <w:ind w:left="0" w:right="72" w:firstLine="720"/>
        <w:jc w:val="both"/>
        <w:rPr>
          <w:rStyle w:val="hps"/>
          <w:rFonts w:ascii="Times New Roman" w:hAnsi="Times New Roman"/>
          <w:sz w:val="24"/>
          <w:szCs w:val="24"/>
        </w:rPr>
      </w:pPr>
      <w:r>
        <w:rPr>
          <w:rStyle w:val="hps"/>
          <w:rFonts w:ascii="Times New Roman" w:hAnsi="Times New Roman"/>
          <w:sz w:val="24"/>
          <w:szCs w:val="24"/>
        </w:rPr>
        <w:t>Sumber kognitif adalah prasangka dibentuk oleh atribusi  (Myers, 2012). Sumber kognitif dapat diamati dari indikator atribusi internal yaitu atribusi yang ditunjukkan pada anggota kelompok sendiri; dan atribusi eksternal yaitu atribusi yang ditunjukkan pada anggota kelompok lain. Cara mengukur sumber kognitif menggunakan skala sumber kognitif yang yang ditunjukkan melalui skor pada skala sumber kognitif tinggi menunjukkan sumber kognitif tinggi. Sebaliknya skor pada skala sumber kognitif rendah maka sumber kognitif rendah.</w:t>
      </w:r>
    </w:p>
    <w:p w:rsidR="00A5647F" w:rsidRDefault="00A5647F" w:rsidP="00A5647F">
      <w:pPr>
        <w:tabs>
          <w:tab w:val="left" w:pos="360"/>
          <w:tab w:val="left" w:pos="450"/>
        </w:tabs>
        <w:spacing w:after="0" w:line="240" w:lineRule="auto"/>
        <w:jc w:val="both"/>
      </w:pPr>
    </w:p>
    <w:p w:rsidR="00A5647F" w:rsidRPr="007C11A9" w:rsidRDefault="00A5647F" w:rsidP="00A5647F">
      <w:pPr>
        <w:pStyle w:val="ListParagraph"/>
        <w:numPr>
          <w:ilvl w:val="2"/>
          <w:numId w:val="17"/>
        </w:numPr>
        <w:tabs>
          <w:tab w:val="left" w:pos="426"/>
        </w:tabs>
        <w:spacing w:after="0" w:line="240" w:lineRule="auto"/>
        <w:ind w:right="0"/>
        <w:jc w:val="both"/>
        <w:rPr>
          <w:rStyle w:val="hps"/>
          <w:b/>
        </w:rPr>
      </w:pPr>
      <w:r w:rsidRPr="007C11A9">
        <w:rPr>
          <w:rStyle w:val="hps"/>
          <w:rFonts w:ascii="Times New Roman" w:hAnsi="Times New Roman"/>
          <w:b/>
          <w:sz w:val="24"/>
          <w:szCs w:val="24"/>
        </w:rPr>
        <w:t xml:space="preserve">Intensi </w:t>
      </w:r>
    </w:p>
    <w:p w:rsidR="00A5647F" w:rsidRDefault="00A5647F" w:rsidP="00A5647F">
      <w:pPr>
        <w:spacing w:after="0" w:line="240" w:lineRule="auto"/>
        <w:ind w:left="0" w:right="-18" w:firstLine="720"/>
        <w:jc w:val="both"/>
      </w:pPr>
      <w:r>
        <w:rPr>
          <w:rStyle w:val="hps"/>
          <w:rFonts w:ascii="Times New Roman" w:hAnsi="Times New Roman"/>
          <w:sz w:val="24"/>
          <w:szCs w:val="24"/>
        </w:rPr>
        <w:t xml:space="preserve">Intensi adalah </w:t>
      </w:r>
      <w:r>
        <w:rPr>
          <w:rFonts w:ascii="Times New Roman" w:hAnsi="Times New Roman"/>
          <w:sz w:val="24"/>
          <w:szCs w:val="24"/>
        </w:rPr>
        <w:t xml:space="preserve"> faktor-faktor dorongan yang mempengaruhi terjadinya suatu perilaku yang diindikasikan dari rencana, usaha, tujuan,  dan aktifitas untuk merealisasikan keinginan perilaku yang diinginkannya (Azjen, 1991). Intensi dapat diamati dari dimensi sikap, norma subjektif, dan </w:t>
      </w:r>
      <w:r>
        <w:rPr>
          <w:rFonts w:ascii="Times New Roman" w:hAnsi="Times New Roman"/>
          <w:i/>
          <w:sz w:val="24"/>
          <w:szCs w:val="24"/>
        </w:rPr>
        <w:t>perceived behavioral control</w:t>
      </w:r>
      <w:r>
        <w:rPr>
          <w:rFonts w:ascii="Times New Roman" w:hAnsi="Times New Roman"/>
          <w:sz w:val="24"/>
          <w:szCs w:val="24"/>
        </w:rPr>
        <w:t xml:space="preserve">. Adapun cara mengukuti intensi yang berkaitan dengan konflik lahan pantai Kulon Progo  dengan menggunakan skala sikap, skala norma subjektif, dan skala </w:t>
      </w:r>
      <w:r>
        <w:rPr>
          <w:rFonts w:ascii="Times New Roman" w:hAnsi="Times New Roman"/>
          <w:i/>
          <w:sz w:val="24"/>
          <w:szCs w:val="24"/>
        </w:rPr>
        <w:t>perceived behavioral control</w:t>
      </w:r>
      <w:r>
        <w:rPr>
          <w:rFonts w:ascii="Times New Roman" w:hAnsi="Times New Roman"/>
          <w:sz w:val="24"/>
          <w:szCs w:val="24"/>
        </w:rPr>
        <w:t xml:space="preserve">. </w:t>
      </w:r>
    </w:p>
    <w:p w:rsidR="00A5647F" w:rsidRPr="007C11A9" w:rsidRDefault="00A5647F" w:rsidP="00A5647F">
      <w:pPr>
        <w:spacing w:after="0" w:line="240" w:lineRule="auto"/>
        <w:ind w:left="0" w:right="0"/>
        <w:jc w:val="both"/>
        <w:rPr>
          <w:rStyle w:val="hps"/>
          <w:b/>
        </w:rPr>
      </w:pPr>
      <w:r w:rsidRPr="007C11A9">
        <w:rPr>
          <w:rStyle w:val="hps"/>
          <w:rFonts w:ascii="Times New Roman" w:hAnsi="Times New Roman"/>
          <w:b/>
          <w:sz w:val="24"/>
          <w:szCs w:val="24"/>
        </w:rPr>
        <w:t>3.2.4.1  Sikap</w:t>
      </w:r>
    </w:p>
    <w:p w:rsidR="00A5647F" w:rsidRDefault="00A5647F" w:rsidP="00A5647F">
      <w:pPr>
        <w:spacing w:after="0" w:line="240" w:lineRule="auto"/>
        <w:ind w:left="0" w:right="72" w:firstLine="720"/>
        <w:jc w:val="both"/>
        <w:rPr>
          <w:rStyle w:val="hps"/>
          <w:rFonts w:ascii="Times New Roman" w:hAnsi="Times New Roman"/>
          <w:sz w:val="24"/>
          <w:szCs w:val="24"/>
        </w:rPr>
      </w:pPr>
      <w:r>
        <w:rPr>
          <w:rStyle w:val="hps"/>
          <w:rFonts w:ascii="Times New Roman" w:hAnsi="Times New Roman"/>
          <w:sz w:val="24"/>
          <w:szCs w:val="24"/>
        </w:rPr>
        <w:t>Sikap adalah  sejauhmana dari kekuatan</w:t>
      </w:r>
      <w:r>
        <w:rPr>
          <w:rStyle w:val="hps"/>
          <w:rFonts w:ascii="Times New Roman" w:hAnsi="Times New Roman"/>
          <w:i/>
          <w:sz w:val="24"/>
          <w:szCs w:val="24"/>
        </w:rPr>
        <w:t xml:space="preserve"> belief </w:t>
      </w:r>
      <w:r>
        <w:rPr>
          <w:rStyle w:val="hps"/>
          <w:rFonts w:ascii="Times New Roman" w:hAnsi="Times New Roman"/>
          <w:sz w:val="24"/>
          <w:szCs w:val="24"/>
        </w:rPr>
        <w:t>pada individu yang berup</w:t>
      </w:r>
      <w:r>
        <w:rPr>
          <w:rStyle w:val="hps"/>
          <w:rFonts w:ascii="Times New Roman" w:hAnsi="Times New Roman"/>
          <w:i/>
          <w:sz w:val="24"/>
          <w:szCs w:val="24"/>
        </w:rPr>
        <w:t>a behavioral belief</w:t>
      </w:r>
      <w:r>
        <w:rPr>
          <w:rStyle w:val="hps"/>
          <w:rFonts w:ascii="Times New Roman" w:hAnsi="Times New Roman"/>
          <w:sz w:val="24"/>
          <w:szCs w:val="24"/>
        </w:rPr>
        <w:t xml:space="preserve">  terwujud melalui keyakinan yang diperoleh melalui pengalaman </w:t>
      </w:r>
      <w:r>
        <w:rPr>
          <w:rStyle w:val="hps"/>
          <w:rFonts w:ascii="Times New Roman" w:hAnsi="Times New Roman"/>
          <w:sz w:val="24"/>
          <w:szCs w:val="24"/>
        </w:rPr>
        <w:lastRenderedPageBreak/>
        <w:t>(Azjen, 2005). Cara mengukur sikap dengan menggunakan skala sikap yang ditunjukkan melalui skor pada skala sikap tinggi menunjukkan adanya sikap positif terhadap konflik lahan pantai di  Kulon Progo dan skor pada skala sikap rendah menunjukkan adanya sikap negafit terhadap konflik lahan pantai Kulon Progo.</w:t>
      </w:r>
    </w:p>
    <w:p w:rsidR="00A5647F" w:rsidRPr="007C11A9" w:rsidRDefault="00D96924" w:rsidP="00A5647F">
      <w:pPr>
        <w:pStyle w:val="ListParagraph"/>
        <w:numPr>
          <w:ilvl w:val="3"/>
          <w:numId w:val="18"/>
        </w:numPr>
        <w:spacing w:after="0" w:line="240" w:lineRule="auto"/>
        <w:ind w:right="0"/>
        <w:jc w:val="both"/>
        <w:rPr>
          <w:rStyle w:val="hps"/>
          <w:rFonts w:ascii="Times New Roman" w:hAnsi="Times New Roman"/>
          <w:b/>
          <w:sz w:val="24"/>
          <w:szCs w:val="24"/>
        </w:rPr>
      </w:pPr>
      <w:r w:rsidRPr="007C11A9">
        <w:rPr>
          <w:rStyle w:val="hps"/>
          <w:rFonts w:ascii="Times New Roman" w:hAnsi="Times New Roman"/>
          <w:b/>
          <w:sz w:val="24"/>
          <w:szCs w:val="24"/>
        </w:rPr>
        <w:t xml:space="preserve"> </w:t>
      </w:r>
      <w:r w:rsidR="00A5647F" w:rsidRPr="007C11A9">
        <w:rPr>
          <w:rStyle w:val="hps"/>
          <w:rFonts w:ascii="Times New Roman" w:hAnsi="Times New Roman"/>
          <w:b/>
          <w:sz w:val="24"/>
          <w:szCs w:val="24"/>
        </w:rPr>
        <w:t>Norma subjektif</w:t>
      </w:r>
    </w:p>
    <w:p w:rsidR="00A5647F" w:rsidRDefault="00A5647F" w:rsidP="00D96924">
      <w:pPr>
        <w:tabs>
          <w:tab w:val="left" w:pos="180"/>
        </w:tabs>
        <w:spacing w:after="0" w:line="240" w:lineRule="auto"/>
        <w:ind w:left="0" w:right="72" w:firstLine="720"/>
        <w:jc w:val="both"/>
      </w:pPr>
      <w:r w:rsidRPr="007C11A9">
        <w:rPr>
          <w:rStyle w:val="hps"/>
          <w:rFonts w:ascii="Times New Roman" w:hAnsi="Times New Roman"/>
          <w:sz w:val="24"/>
          <w:szCs w:val="24"/>
        </w:rPr>
        <w:t>Norma subjektif</w:t>
      </w:r>
      <w:r>
        <w:rPr>
          <w:rStyle w:val="hps"/>
          <w:rFonts w:ascii="Times New Roman" w:hAnsi="Times New Roman"/>
          <w:sz w:val="24"/>
          <w:szCs w:val="24"/>
        </w:rPr>
        <w:t xml:space="preserve"> yaitu </w:t>
      </w:r>
      <w:r>
        <w:rPr>
          <w:rFonts w:ascii="Times New Roman" w:hAnsi="Times New Roman"/>
          <w:sz w:val="24"/>
          <w:szCs w:val="24"/>
        </w:rPr>
        <w:t xml:space="preserve">tekanan sosial mempengaruhi individu  melakukan dan tidak melakukan perilaku, bergantung pada  orang-orang penting bagi dirinya. Norma subjektif ini berasal dari </w:t>
      </w:r>
      <w:r>
        <w:rPr>
          <w:rFonts w:ascii="Times New Roman" w:hAnsi="Times New Roman"/>
          <w:i/>
          <w:sz w:val="24"/>
          <w:szCs w:val="24"/>
        </w:rPr>
        <w:t>normative belief</w:t>
      </w:r>
      <w:r>
        <w:rPr>
          <w:rFonts w:ascii="Times New Roman" w:hAnsi="Times New Roman"/>
          <w:sz w:val="24"/>
          <w:szCs w:val="24"/>
        </w:rPr>
        <w:t xml:space="preserve"> yang ditunjukkan melalui </w:t>
      </w:r>
      <w:r>
        <w:rPr>
          <w:rStyle w:val="hps"/>
          <w:rFonts w:ascii="Times New Roman" w:hAnsi="Times New Roman"/>
          <w:sz w:val="24"/>
          <w:szCs w:val="24"/>
        </w:rPr>
        <w:t>keyakinan pribadi yang dipengaruhi oleh referensi sosial seperti  keluarga, istri atau suami, teman dekat, tokoh, dan tetangga sekitar (Azjen, 2005).</w:t>
      </w:r>
      <w:r>
        <w:rPr>
          <w:rFonts w:ascii="Times New Roman" w:hAnsi="Times New Roman"/>
          <w:sz w:val="24"/>
          <w:szCs w:val="24"/>
        </w:rPr>
        <w:t xml:space="preserve"> Cara mengukur norma subjektif dengan menggunakan skala norma subjektif yang ditunjukkan melalui skor pada skala norma subjektif tinggi menunjukkan norma subjektif tinggi dan skala norma subjektif rendah menunjukkan norma subjektif rendah.</w:t>
      </w:r>
    </w:p>
    <w:p w:rsidR="00A5647F" w:rsidRPr="007C11A9" w:rsidRDefault="00A5647F" w:rsidP="00D96924">
      <w:pPr>
        <w:pStyle w:val="ListParagraph"/>
        <w:numPr>
          <w:ilvl w:val="3"/>
          <w:numId w:val="18"/>
        </w:numPr>
        <w:spacing w:after="0" w:line="240" w:lineRule="auto"/>
        <w:ind w:right="0"/>
        <w:jc w:val="both"/>
        <w:rPr>
          <w:rFonts w:ascii="Times New Roman" w:hAnsi="Times New Roman"/>
          <w:b/>
          <w:i/>
          <w:sz w:val="24"/>
          <w:szCs w:val="24"/>
        </w:rPr>
      </w:pPr>
      <w:r w:rsidRPr="007C11A9">
        <w:rPr>
          <w:rFonts w:ascii="Times New Roman" w:hAnsi="Times New Roman"/>
          <w:b/>
          <w:i/>
          <w:sz w:val="24"/>
          <w:szCs w:val="24"/>
        </w:rPr>
        <w:t>Perceived behavioral control</w:t>
      </w:r>
    </w:p>
    <w:p w:rsidR="00A5647F" w:rsidRDefault="00A5647F" w:rsidP="00D96924">
      <w:pPr>
        <w:spacing w:after="0" w:line="240" w:lineRule="auto"/>
        <w:ind w:left="0" w:right="72" w:firstLine="720"/>
        <w:jc w:val="both"/>
        <w:rPr>
          <w:rFonts w:ascii="Times New Roman" w:hAnsi="Times New Roman"/>
          <w:sz w:val="24"/>
          <w:szCs w:val="24"/>
        </w:rPr>
      </w:pPr>
      <w:r>
        <w:rPr>
          <w:rFonts w:ascii="Times New Roman" w:hAnsi="Times New Roman"/>
          <w:i/>
          <w:sz w:val="24"/>
          <w:szCs w:val="24"/>
        </w:rPr>
        <w:t>Perceived behavioral control</w:t>
      </w:r>
      <w:r>
        <w:rPr>
          <w:rFonts w:ascii="Times New Roman" w:hAnsi="Times New Roman"/>
          <w:sz w:val="24"/>
          <w:szCs w:val="24"/>
        </w:rPr>
        <w:t xml:space="preserve"> adalah tindakan individu tidak semata-mata memenuhi keinginannya, tetapi banyak dipengaruhi oleh persepsinya mengenai sulit atau mudah melakukan suatu tingkah laku yang diasumsikan melalui fakta-fakta sebelumnya sebagai cara mengantisipasi  hambatan. </w:t>
      </w:r>
      <w:r>
        <w:rPr>
          <w:rFonts w:ascii="Times New Roman" w:hAnsi="Times New Roman"/>
          <w:i/>
          <w:sz w:val="24"/>
          <w:szCs w:val="24"/>
        </w:rPr>
        <w:t>Perceived behavioral control</w:t>
      </w:r>
      <w:r>
        <w:rPr>
          <w:rFonts w:ascii="Times New Roman" w:hAnsi="Times New Roman"/>
          <w:sz w:val="24"/>
          <w:szCs w:val="24"/>
        </w:rPr>
        <w:t xml:space="preserve">  ini tergantung pada </w:t>
      </w:r>
      <w:r>
        <w:rPr>
          <w:rFonts w:ascii="Times New Roman" w:hAnsi="Times New Roman"/>
          <w:i/>
          <w:sz w:val="24"/>
          <w:szCs w:val="24"/>
        </w:rPr>
        <w:t>control belief</w:t>
      </w:r>
      <w:r>
        <w:rPr>
          <w:rFonts w:ascii="Times New Roman" w:hAnsi="Times New Roman"/>
          <w:sz w:val="24"/>
          <w:szCs w:val="24"/>
        </w:rPr>
        <w:t xml:space="preserve"> yang ditunjukkan melalui </w:t>
      </w:r>
      <w:r>
        <w:rPr>
          <w:rStyle w:val="hps"/>
          <w:rFonts w:ascii="Times New Roman" w:hAnsi="Times New Roman"/>
          <w:sz w:val="24"/>
          <w:szCs w:val="24"/>
        </w:rPr>
        <w:t>kemampuan pengendalian yang ditampilkan melalui implementasi kapasitas yang dimiliki oleh individu berdasarkan keyakinan yang diperoleh melalui pengalaman sebelumnya (Azjen, 2005).</w:t>
      </w:r>
      <w:r>
        <w:rPr>
          <w:rFonts w:ascii="Times New Roman" w:hAnsi="Times New Roman"/>
          <w:sz w:val="24"/>
          <w:szCs w:val="24"/>
        </w:rPr>
        <w:t xml:space="preserve"> Cara mengukur perceived behavior control dengan menggunakan skala </w:t>
      </w:r>
      <w:r>
        <w:rPr>
          <w:rFonts w:ascii="Times New Roman" w:hAnsi="Times New Roman"/>
          <w:i/>
          <w:sz w:val="24"/>
          <w:szCs w:val="24"/>
        </w:rPr>
        <w:t>perceived behavior control</w:t>
      </w:r>
      <w:r>
        <w:rPr>
          <w:rFonts w:ascii="Times New Roman" w:hAnsi="Times New Roman"/>
          <w:sz w:val="24"/>
          <w:szCs w:val="24"/>
        </w:rPr>
        <w:t xml:space="preserve"> yang ditunjukkan melalui skor pada skala </w:t>
      </w:r>
      <w:r>
        <w:rPr>
          <w:rFonts w:ascii="Times New Roman" w:hAnsi="Times New Roman"/>
          <w:i/>
          <w:sz w:val="24"/>
          <w:szCs w:val="24"/>
        </w:rPr>
        <w:t>perceived behavioral control</w:t>
      </w:r>
      <w:r>
        <w:rPr>
          <w:rFonts w:ascii="Times New Roman" w:hAnsi="Times New Roman"/>
          <w:sz w:val="24"/>
          <w:szCs w:val="24"/>
        </w:rPr>
        <w:t xml:space="preserve"> tinggi menunjukkan </w:t>
      </w:r>
      <w:r>
        <w:rPr>
          <w:rFonts w:ascii="Times New Roman" w:hAnsi="Times New Roman"/>
          <w:i/>
          <w:sz w:val="24"/>
          <w:szCs w:val="24"/>
        </w:rPr>
        <w:t>perceived behavioral control</w:t>
      </w:r>
      <w:r>
        <w:rPr>
          <w:rFonts w:ascii="Times New Roman" w:hAnsi="Times New Roman"/>
          <w:sz w:val="24"/>
          <w:szCs w:val="24"/>
        </w:rPr>
        <w:t xml:space="preserve"> tinggi dan skala </w:t>
      </w:r>
      <w:r>
        <w:rPr>
          <w:rFonts w:ascii="Times New Roman" w:hAnsi="Times New Roman"/>
          <w:i/>
          <w:sz w:val="24"/>
          <w:szCs w:val="24"/>
        </w:rPr>
        <w:t>perceived behavioral control</w:t>
      </w:r>
      <w:r>
        <w:rPr>
          <w:rFonts w:ascii="Times New Roman" w:hAnsi="Times New Roman"/>
          <w:sz w:val="24"/>
          <w:szCs w:val="24"/>
        </w:rPr>
        <w:t xml:space="preserve"> rendah menunjukkan </w:t>
      </w:r>
      <w:r>
        <w:rPr>
          <w:rFonts w:ascii="Times New Roman" w:hAnsi="Times New Roman"/>
          <w:i/>
          <w:sz w:val="24"/>
          <w:szCs w:val="24"/>
        </w:rPr>
        <w:t>perceived behavioral control</w:t>
      </w:r>
      <w:r>
        <w:rPr>
          <w:rFonts w:ascii="Times New Roman" w:hAnsi="Times New Roman"/>
          <w:sz w:val="24"/>
          <w:szCs w:val="24"/>
        </w:rPr>
        <w:t xml:space="preserve"> rendah.</w:t>
      </w:r>
    </w:p>
    <w:p w:rsidR="00A5647F" w:rsidRDefault="00A5647F" w:rsidP="00F27996">
      <w:pPr>
        <w:spacing w:after="0" w:line="240" w:lineRule="auto"/>
        <w:ind w:left="0" w:right="81"/>
        <w:jc w:val="both"/>
        <w:rPr>
          <w:rFonts w:ascii="Times New Roman" w:hAnsi="Times New Roman" w:cs="Times New Roman"/>
          <w:sz w:val="24"/>
          <w:szCs w:val="24"/>
        </w:rPr>
      </w:pPr>
    </w:p>
    <w:p w:rsidR="000740BF" w:rsidRPr="007C11A9" w:rsidRDefault="00D96924" w:rsidP="00F27996">
      <w:pPr>
        <w:spacing w:after="0" w:line="240" w:lineRule="auto"/>
        <w:ind w:left="0" w:right="81"/>
        <w:jc w:val="both"/>
        <w:rPr>
          <w:rFonts w:ascii="Times New Roman" w:hAnsi="Times New Roman" w:cs="Times New Roman"/>
          <w:b/>
          <w:sz w:val="24"/>
          <w:szCs w:val="24"/>
        </w:rPr>
      </w:pPr>
      <w:r w:rsidRPr="007C11A9">
        <w:rPr>
          <w:rFonts w:ascii="Times New Roman" w:hAnsi="Times New Roman" w:cs="Times New Roman"/>
          <w:b/>
          <w:sz w:val="24"/>
          <w:szCs w:val="24"/>
        </w:rPr>
        <w:t>3.3</w:t>
      </w:r>
      <w:r w:rsidR="000740BF" w:rsidRPr="007C11A9">
        <w:rPr>
          <w:rFonts w:ascii="Times New Roman" w:hAnsi="Times New Roman" w:cs="Times New Roman"/>
          <w:b/>
          <w:sz w:val="24"/>
          <w:szCs w:val="24"/>
        </w:rPr>
        <w:t>. Tipe Konflik, Populasi, dan Sampel</w:t>
      </w:r>
    </w:p>
    <w:p w:rsidR="007A4C6D" w:rsidRDefault="007A4C6D" w:rsidP="007A4C6D">
      <w:pPr>
        <w:spacing w:after="0" w:line="240" w:lineRule="auto"/>
        <w:ind w:left="0" w:firstLine="720"/>
        <w:jc w:val="both"/>
        <w:rPr>
          <w:rFonts w:ascii="Times New Roman" w:hAnsi="Times New Roman"/>
          <w:i/>
          <w:sz w:val="24"/>
          <w:szCs w:val="24"/>
        </w:rPr>
      </w:pPr>
      <w:r>
        <w:rPr>
          <w:rFonts w:ascii="Times New Roman" w:hAnsi="Times New Roman"/>
          <w:sz w:val="24"/>
          <w:szCs w:val="24"/>
        </w:rPr>
        <w:t xml:space="preserve">Dewhurst &amp; Oliveira (2010) menjelaskan bahwa salah satu tahapan yang perlu dilakukan dalam deteksi dini konflik adalah menentukan tipe konflik. Adapun tipe konflik dalam pengembangan deteksi dini ini berada pada tingkat komunitas bahwa konflik mempunyai tipe </w:t>
      </w:r>
      <w:r>
        <w:rPr>
          <w:rFonts w:ascii="Times New Roman" w:hAnsi="Times New Roman"/>
          <w:i/>
          <w:sz w:val="24"/>
          <w:szCs w:val="24"/>
        </w:rPr>
        <w:t>inter-communal conflict.</w:t>
      </w:r>
    </w:p>
    <w:p w:rsidR="007A4C6D" w:rsidRDefault="007A4C6D" w:rsidP="007A4C6D">
      <w:pPr>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Adapun  populasi penelitian adalah anggota Paguyuban Petani Lahan Pantai Kulon Progo. Unit analisis pada responden adalah individu. Pengambilan sampel penelitian dengan menggunakan </w:t>
      </w:r>
      <w:r>
        <w:rPr>
          <w:rFonts w:ascii="Times New Roman" w:hAnsi="Times New Roman"/>
          <w:i/>
          <w:sz w:val="24"/>
          <w:szCs w:val="24"/>
        </w:rPr>
        <w:t>proporsi random</w:t>
      </w:r>
      <w:r>
        <w:rPr>
          <w:rFonts w:ascii="Times New Roman" w:hAnsi="Times New Roman"/>
          <w:sz w:val="24"/>
          <w:szCs w:val="24"/>
        </w:rPr>
        <w:t xml:space="preserve"> </w:t>
      </w:r>
      <w:r>
        <w:rPr>
          <w:rFonts w:ascii="Times New Roman" w:hAnsi="Times New Roman"/>
          <w:i/>
          <w:sz w:val="24"/>
          <w:szCs w:val="24"/>
        </w:rPr>
        <w:t>sampling</w:t>
      </w:r>
      <w:r>
        <w:rPr>
          <w:rFonts w:ascii="Times New Roman" w:hAnsi="Times New Roman"/>
          <w:sz w:val="24"/>
          <w:szCs w:val="24"/>
        </w:rPr>
        <w:t xml:space="preserve">. Pengambilan sampel berjumlah 279 responden diperoleh melalui rumus Isaac dan Michael dengan tingkat peluang kesalahan 5% (Sugiyono, 2013). </w:t>
      </w:r>
    </w:p>
    <w:p w:rsidR="007A4C6D" w:rsidRDefault="007A4C6D" w:rsidP="007A4C6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Style w:val="hps"/>
          <w:rFonts w:ascii="Times New Roman" w:hAnsi="Times New Roman"/>
          <w:sz w:val="24"/>
          <w:szCs w:val="24"/>
        </w:rPr>
        <w:t xml:space="preserve"> </w:t>
      </w:r>
    </w:p>
    <w:p w:rsidR="007A4C6D" w:rsidRPr="007C11A9" w:rsidRDefault="00D96924" w:rsidP="007A4C6D">
      <w:pPr>
        <w:spacing w:after="0" w:line="240" w:lineRule="auto"/>
        <w:ind w:left="0" w:right="0"/>
        <w:jc w:val="both"/>
        <w:rPr>
          <w:rFonts w:ascii="Times New Roman" w:hAnsi="Times New Roman"/>
          <w:b/>
          <w:sz w:val="24"/>
          <w:szCs w:val="24"/>
        </w:rPr>
      </w:pPr>
      <w:r w:rsidRPr="007C11A9">
        <w:rPr>
          <w:rFonts w:ascii="Times New Roman" w:hAnsi="Times New Roman"/>
          <w:b/>
          <w:sz w:val="24"/>
          <w:szCs w:val="24"/>
        </w:rPr>
        <w:t>3.4</w:t>
      </w:r>
      <w:r w:rsidR="007A4C6D" w:rsidRPr="007C11A9">
        <w:rPr>
          <w:rFonts w:ascii="Times New Roman" w:hAnsi="Times New Roman"/>
          <w:b/>
          <w:sz w:val="24"/>
          <w:szCs w:val="24"/>
        </w:rPr>
        <w:t xml:space="preserve"> Metode Pengumpulan Data  </w:t>
      </w:r>
    </w:p>
    <w:p w:rsidR="007A4C6D" w:rsidRDefault="007A4C6D" w:rsidP="007A4C6D">
      <w:pPr>
        <w:spacing w:after="0" w:line="240" w:lineRule="auto"/>
        <w:ind w:left="0" w:right="81" w:firstLine="720"/>
        <w:jc w:val="both"/>
        <w:rPr>
          <w:rFonts w:ascii="Times New Roman" w:hAnsi="Times New Roman"/>
          <w:sz w:val="24"/>
          <w:szCs w:val="24"/>
        </w:rPr>
      </w:pPr>
      <w:r>
        <w:rPr>
          <w:rFonts w:ascii="Times New Roman" w:hAnsi="Times New Roman"/>
          <w:sz w:val="24"/>
          <w:szCs w:val="24"/>
        </w:rPr>
        <w:t xml:space="preserve">Metode pengumpulan data dengan menggunakan skala, yaitu skala konflik. Dalam rangka mengukur identitas sosial mengggunakan skala kategorisasi, skala identifikasi kelompok, dan skala bias kelompok. Prasangka diukur dengan </w:t>
      </w:r>
      <w:r>
        <w:rPr>
          <w:rFonts w:ascii="Times New Roman" w:hAnsi="Times New Roman"/>
          <w:sz w:val="24"/>
          <w:szCs w:val="24"/>
        </w:rPr>
        <w:lastRenderedPageBreak/>
        <w:t>menggunakan skala sumber sosial, sumber motivasi, dan sumber kogntif. Intensi diukur  dengan menggunakan skala sikap,  skala snorma subjektif, dan skala  PBC.</w:t>
      </w:r>
    </w:p>
    <w:p w:rsidR="007A4C6D" w:rsidRDefault="007A4C6D" w:rsidP="007A4C6D">
      <w:pPr>
        <w:spacing w:after="0" w:line="240" w:lineRule="auto"/>
        <w:ind w:left="0" w:right="81" w:firstLine="720"/>
        <w:jc w:val="both"/>
        <w:rPr>
          <w:rFonts w:ascii="Times New Roman" w:hAnsi="Times New Roman"/>
          <w:sz w:val="24"/>
          <w:szCs w:val="24"/>
        </w:rPr>
      </w:pPr>
      <w:r>
        <w:rPr>
          <w:rFonts w:ascii="Times New Roman" w:hAnsi="Times New Roman"/>
          <w:sz w:val="24"/>
          <w:szCs w:val="24"/>
        </w:rPr>
        <w:t>Sebelum skala digunakan untuk pengambilan data disyarakat memenuhi kriteria dengan melakukan validasi</w:t>
      </w:r>
      <w:r w:rsidR="004B2AB6">
        <w:rPr>
          <w:rFonts w:ascii="Times New Roman" w:hAnsi="Times New Roman"/>
          <w:sz w:val="24"/>
          <w:szCs w:val="24"/>
        </w:rPr>
        <w:t xml:space="preserve"> (Azwar, 2010). Uji validasi yang dilakukan dengan validitas isi. </w:t>
      </w:r>
    </w:p>
    <w:p w:rsidR="004B2AB6" w:rsidRDefault="004B2AB6" w:rsidP="007A4C6D">
      <w:pPr>
        <w:spacing w:after="0" w:line="240" w:lineRule="auto"/>
        <w:ind w:left="0" w:right="81" w:firstLine="720"/>
        <w:jc w:val="both"/>
        <w:rPr>
          <w:rFonts w:ascii="Times New Roman" w:hAnsi="Times New Roman"/>
          <w:sz w:val="24"/>
          <w:szCs w:val="24"/>
        </w:rPr>
      </w:pPr>
      <w:r>
        <w:rPr>
          <w:rFonts w:ascii="Times New Roman" w:hAnsi="Times New Roman"/>
          <w:sz w:val="24"/>
          <w:szCs w:val="24"/>
        </w:rPr>
        <w:t xml:space="preserve">Selain validitisa isi dilakukan validitas konstrak menggunakan </w:t>
      </w:r>
      <w:r w:rsidRPr="004B2AB6">
        <w:rPr>
          <w:rFonts w:ascii="Times New Roman" w:hAnsi="Times New Roman"/>
          <w:i/>
          <w:sz w:val="24"/>
          <w:szCs w:val="24"/>
        </w:rPr>
        <w:t>confirmatory factor analysis</w:t>
      </w:r>
      <w:r>
        <w:rPr>
          <w:rFonts w:ascii="Times New Roman" w:hAnsi="Times New Roman"/>
          <w:sz w:val="24"/>
          <w:szCs w:val="24"/>
        </w:rPr>
        <w:t xml:space="preserve">. </w:t>
      </w:r>
      <w:r w:rsidRPr="004B2AB6">
        <w:rPr>
          <w:rFonts w:ascii="Times New Roman" w:hAnsi="Times New Roman"/>
          <w:i/>
          <w:sz w:val="24"/>
          <w:szCs w:val="24"/>
        </w:rPr>
        <w:t>Confirmatory factor analysis</w:t>
      </w:r>
      <w:r>
        <w:rPr>
          <w:rFonts w:ascii="Times New Roman" w:hAnsi="Times New Roman"/>
          <w:sz w:val="24"/>
          <w:szCs w:val="24"/>
        </w:rPr>
        <w:t xml:space="preserve"> digunakan untuk menguji instrumen. Uji coba instrumen dilakukan pada 200 responden.</w:t>
      </w:r>
    </w:p>
    <w:p w:rsidR="004B2AB6" w:rsidRDefault="004B2AB6" w:rsidP="004B2AB6">
      <w:pPr>
        <w:spacing w:after="0" w:line="240" w:lineRule="auto"/>
        <w:ind w:left="0" w:right="81"/>
        <w:jc w:val="both"/>
        <w:rPr>
          <w:rFonts w:ascii="Times New Roman" w:hAnsi="Times New Roman"/>
          <w:sz w:val="24"/>
          <w:szCs w:val="24"/>
        </w:rPr>
      </w:pPr>
    </w:p>
    <w:p w:rsidR="004B2AB6" w:rsidRPr="007C11A9" w:rsidRDefault="00D96924" w:rsidP="004B2AB6">
      <w:pPr>
        <w:spacing w:after="0" w:line="240" w:lineRule="auto"/>
        <w:ind w:left="0" w:right="81"/>
        <w:jc w:val="both"/>
        <w:rPr>
          <w:rFonts w:ascii="Times New Roman" w:hAnsi="Times New Roman"/>
          <w:b/>
          <w:sz w:val="24"/>
          <w:szCs w:val="24"/>
        </w:rPr>
      </w:pPr>
      <w:r w:rsidRPr="007C11A9">
        <w:rPr>
          <w:rFonts w:ascii="Times New Roman" w:hAnsi="Times New Roman"/>
          <w:b/>
          <w:sz w:val="24"/>
          <w:szCs w:val="24"/>
        </w:rPr>
        <w:t>3.5</w:t>
      </w:r>
      <w:r w:rsidR="004B2AB6" w:rsidRPr="007C11A9">
        <w:rPr>
          <w:rFonts w:ascii="Times New Roman" w:hAnsi="Times New Roman"/>
          <w:b/>
          <w:sz w:val="24"/>
          <w:szCs w:val="24"/>
        </w:rPr>
        <w:t xml:space="preserve"> Metode Analisis Data</w:t>
      </w:r>
    </w:p>
    <w:p w:rsidR="004B2AB6" w:rsidRDefault="00FC3B19" w:rsidP="004B2AB6">
      <w:pPr>
        <w:spacing w:after="0" w:line="240" w:lineRule="auto"/>
        <w:ind w:left="0" w:right="81" w:firstLine="720"/>
        <w:jc w:val="both"/>
        <w:rPr>
          <w:rFonts w:ascii="Times New Roman" w:hAnsi="Times New Roman"/>
          <w:sz w:val="24"/>
          <w:szCs w:val="24"/>
        </w:rPr>
      </w:pPr>
      <w:r>
        <w:rPr>
          <w:rFonts w:ascii="Times New Roman" w:hAnsi="Times New Roman"/>
          <w:sz w:val="24"/>
          <w:szCs w:val="24"/>
        </w:rPr>
        <w:t>T</w:t>
      </w:r>
      <w:r w:rsidR="004B2AB6">
        <w:rPr>
          <w:rFonts w:ascii="Times New Roman" w:hAnsi="Times New Roman"/>
          <w:sz w:val="24"/>
          <w:szCs w:val="24"/>
        </w:rPr>
        <w:t xml:space="preserve">eknik </w:t>
      </w:r>
      <w:r>
        <w:rPr>
          <w:rFonts w:ascii="Times New Roman" w:hAnsi="Times New Roman"/>
          <w:sz w:val="24"/>
          <w:szCs w:val="24"/>
        </w:rPr>
        <w:t xml:space="preserve">analisis dalam penelitian ini menggunakan </w:t>
      </w:r>
      <w:r w:rsidRPr="00965891">
        <w:rPr>
          <w:rFonts w:ascii="Times New Roman" w:hAnsi="Times New Roman"/>
          <w:i/>
          <w:sz w:val="24"/>
          <w:szCs w:val="24"/>
        </w:rPr>
        <w:t>Structural Equal Modeling</w:t>
      </w:r>
      <w:r>
        <w:rPr>
          <w:rFonts w:ascii="Times New Roman" w:hAnsi="Times New Roman"/>
          <w:sz w:val="24"/>
          <w:szCs w:val="24"/>
        </w:rPr>
        <w:t xml:space="preserve"> </w:t>
      </w:r>
      <w:r w:rsidR="004B2AB6">
        <w:rPr>
          <w:rFonts w:ascii="Times New Roman" w:hAnsi="Times New Roman"/>
          <w:sz w:val="24"/>
          <w:szCs w:val="24"/>
        </w:rPr>
        <w:t>(Ghozali, 2008; Hirschfeld, 2014).</w:t>
      </w:r>
      <w:r>
        <w:rPr>
          <w:rFonts w:ascii="Times New Roman" w:hAnsi="Times New Roman"/>
          <w:sz w:val="24"/>
          <w:szCs w:val="24"/>
        </w:rPr>
        <w:t xml:space="preserve">  Berdasarkan model konseptual yang sudah dipaparkan sebelumnya, maka proses analisisnya menggunakan </w:t>
      </w:r>
      <w:r w:rsidRPr="00FC3B19">
        <w:rPr>
          <w:rFonts w:ascii="Times New Roman" w:hAnsi="Times New Roman"/>
          <w:i/>
          <w:sz w:val="24"/>
          <w:szCs w:val="24"/>
        </w:rPr>
        <w:t>second order confirmatory factor analysis.</w:t>
      </w:r>
    </w:p>
    <w:p w:rsidR="00FC3B19" w:rsidRDefault="00FC3B19" w:rsidP="004B2AB6">
      <w:pPr>
        <w:spacing w:after="0" w:line="240" w:lineRule="auto"/>
        <w:ind w:left="0" w:right="81" w:firstLine="720"/>
        <w:jc w:val="both"/>
        <w:rPr>
          <w:rFonts w:ascii="Times New Roman" w:hAnsi="Times New Roman"/>
          <w:sz w:val="24"/>
          <w:szCs w:val="24"/>
        </w:rPr>
      </w:pPr>
      <w:r>
        <w:rPr>
          <w:rFonts w:ascii="Times New Roman" w:hAnsi="Times New Roman"/>
          <w:sz w:val="24"/>
          <w:szCs w:val="24"/>
        </w:rPr>
        <w:t xml:space="preserve">Adapun dalam rangka menghitung indeks deteksi dini konflik </w:t>
      </w:r>
      <w:r w:rsidR="007C11A9">
        <w:rPr>
          <w:rFonts w:ascii="Times New Roman" w:hAnsi="Times New Roman"/>
          <w:sz w:val="24"/>
          <w:szCs w:val="24"/>
        </w:rPr>
        <w:t>melaui langkah menemukan kontra</w:t>
      </w:r>
      <w:r>
        <w:rPr>
          <w:rFonts w:ascii="Times New Roman" w:hAnsi="Times New Roman"/>
          <w:sz w:val="24"/>
          <w:szCs w:val="24"/>
        </w:rPr>
        <w:t>k, dimensi, dan indikator. Langk</w:t>
      </w:r>
      <w:r w:rsidR="007C11A9">
        <w:rPr>
          <w:rFonts w:ascii="Times New Roman" w:hAnsi="Times New Roman"/>
          <w:sz w:val="24"/>
          <w:szCs w:val="24"/>
        </w:rPr>
        <w:t>ah berikutnya membuat instrumen</w:t>
      </w:r>
      <w:r>
        <w:rPr>
          <w:rFonts w:ascii="Times New Roman" w:hAnsi="Times New Roman"/>
          <w:sz w:val="24"/>
          <w:szCs w:val="24"/>
        </w:rPr>
        <w:t>. Setelah membuat instrumen melakukan pengambilan data, mengkorelasikan kontrak, dimensi, dan indikator. Hal ini diperoleh melakukan langkah selanjutnya menentukan skor dimensi dan skor konstrak. Proses akhir adalah mengitung indeks.</w:t>
      </w: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D96924" w:rsidRDefault="00D96924" w:rsidP="00FC3B19">
      <w:pPr>
        <w:spacing w:after="0" w:line="240" w:lineRule="auto"/>
        <w:ind w:left="0" w:right="81"/>
        <w:jc w:val="both"/>
        <w:rPr>
          <w:rFonts w:ascii="Times New Roman" w:hAnsi="Times New Roman"/>
          <w:sz w:val="24"/>
          <w:szCs w:val="24"/>
        </w:rPr>
      </w:pPr>
    </w:p>
    <w:p w:rsidR="00D96924" w:rsidRDefault="00D96924" w:rsidP="00FC3B19">
      <w:pPr>
        <w:spacing w:after="0" w:line="240" w:lineRule="auto"/>
        <w:ind w:left="0" w:right="81"/>
        <w:jc w:val="both"/>
        <w:rPr>
          <w:rFonts w:ascii="Times New Roman" w:hAnsi="Times New Roman"/>
          <w:sz w:val="24"/>
          <w:szCs w:val="24"/>
        </w:rPr>
      </w:pPr>
    </w:p>
    <w:p w:rsidR="00D96924" w:rsidRDefault="00D96924" w:rsidP="00FC3B19">
      <w:pPr>
        <w:spacing w:after="0" w:line="240" w:lineRule="auto"/>
        <w:ind w:left="0" w:right="81"/>
        <w:jc w:val="both"/>
        <w:rPr>
          <w:rFonts w:ascii="Times New Roman" w:hAnsi="Times New Roman"/>
          <w:sz w:val="24"/>
          <w:szCs w:val="24"/>
        </w:rPr>
      </w:pPr>
    </w:p>
    <w:p w:rsidR="00D96924" w:rsidRDefault="00D96924" w:rsidP="00FC3B19">
      <w:pPr>
        <w:spacing w:after="0" w:line="240" w:lineRule="auto"/>
        <w:ind w:left="0" w:right="81"/>
        <w:jc w:val="both"/>
        <w:rPr>
          <w:rFonts w:ascii="Times New Roman" w:hAnsi="Times New Roman"/>
          <w:sz w:val="24"/>
          <w:szCs w:val="24"/>
        </w:rPr>
      </w:pPr>
    </w:p>
    <w:p w:rsidR="00D96924" w:rsidRDefault="00D96924" w:rsidP="00FC3B19">
      <w:pPr>
        <w:spacing w:after="0" w:line="240" w:lineRule="auto"/>
        <w:ind w:left="0" w:right="81"/>
        <w:jc w:val="both"/>
        <w:rPr>
          <w:rFonts w:ascii="Times New Roman" w:hAnsi="Times New Roman"/>
          <w:sz w:val="24"/>
          <w:szCs w:val="24"/>
        </w:rPr>
      </w:pPr>
    </w:p>
    <w:p w:rsidR="00D96924" w:rsidRDefault="00D96924" w:rsidP="00FC3B19">
      <w:pPr>
        <w:spacing w:after="0" w:line="240" w:lineRule="auto"/>
        <w:ind w:left="0" w:right="81"/>
        <w:jc w:val="both"/>
        <w:rPr>
          <w:rFonts w:ascii="Times New Roman" w:hAnsi="Times New Roman"/>
          <w:sz w:val="24"/>
          <w:szCs w:val="24"/>
        </w:rPr>
      </w:pPr>
    </w:p>
    <w:p w:rsidR="00D96924" w:rsidRDefault="00D96924"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FC3B19" w:rsidRDefault="00FC3B19" w:rsidP="00FC3B19">
      <w:pPr>
        <w:spacing w:after="0" w:line="240" w:lineRule="auto"/>
        <w:ind w:left="0" w:right="81"/>
        <w:jc w:val="both"/>
        <w:rPr>
          <w:rFonts w:ascii="Times New Roman" w:hAnsi="Times New Roman"/>
          <w:sz w:val="24"/>
          <w:szCs w:val="24"/>
        </w:rPr>
      </w:pPr>
    </w:p>
    <w:p w:rsidR="004B2AB6" w:rsidRPr="0011100E" w:rsidRDefault="00FC3B19" w:rsidP="002E42CB">
      <w:pPr>
        <w:spacing w:after="0" w:line="240" w:lineRule="auto"/>
        <w:ind w:left="0" w:right="81"/>
        <w:jc w:val="both"/>
        <w:rPr>
          <w:rFonts w:ascii="Times New Roman" w:hAnsi="Times New Roman"/>
          <w:b/>
          <w:sz w:val="24"/>
          <w:szCs w:val="24"/>
        </w:rPr>
      </w:pPr>
      <w:r w:rsidRPr="0011100E">
        <w:rPr>
          <w:rFonts w:ascii="Times New Roman" w:hAnsi="Times New Roman"/>
          <w:b/>
          <w:sz w:val="24"/>
          <w:szCs w:val="24"/>
        </w:rPr>
        <w:lastRenderedPageBreak/>
        <w:t>BAB 4 ANALISIS HASIL PENELITIAN</w:t>
      </w:r>
    </w:p>
    <w:p w:rsidR="007C11A9" w:rsidRDefault="007C11A9" w:rsidP="002E42CB">
      <w:pPr>
        <w:spacing w:after="0" w:line="240" w:lineRule="auto"/>
        <w:ind w:left="0" w:right="81"/>
        <w:jc w:val="both"/>
        <w:rPr>
          <w:rFonts w:ascii="Times New Roman" w:hAnsi="Times New Roman" w:cs="Times New Roman"/>
          <w:sz w:val="24"/>
          <w:szCs w:val="24"/>
        </w:rPr>
      </w:pPr>
    </w:p>
    <w:p w:rsidR="002E42CB" w:rsidRDefault="002E42CB" w:rsidP="002E42CB">
      <w:pPr>
        <w:tabs>
          <w:tab w:val="left" w:pos="630"/>
        </w:tabs>
        <w:spacing w:after="0" w:line="240" w:lineRule="auto"/>
        <w:ind w:left="0" w:right="76" w:firstLine="720"/>
        <w:jc w:val="both"/>
        <w:rPr>
          <w:rStyle w:val="hps"/>
          <w:rFonts w:ascii="Times New Roman" w:hAnsi="Times New Roman"/>
          <w:sz w:val="24"/>
          <w:szCs w:val="24"/>
        </w:rPr>
      </w:pPr>
      <w:r>
        <w:rPr>
          <w:rFonts w:ascii="Times New Roman" w:hAnsi="Times New Roman"/>
          <w:sz w:val="24"/>
          <w:szCs w:val="24"/>
        </w:rPr>
        <w:t xml:space="preserve">Hasil analisis identitas sosial, prasangka, dan intensi menjadi prediktor konflik lahan pantai Kulon Progo  tergambarkan melalui model memenuhi syarat </w:t>
      </w:r>
      <w:r>
        <w:rPr>
          <w:rStyle w:val="hps"/>
          <w:rFonts w:ascii="Times New Roman" w:hAnsi="Times New Roman"/>
          <w:i/>
          <w:sz w:val="24"/>
          <w:szCs w:val="24"/>
        </w:rPr>
        <w:t>Goodness of Fit Statistics</w:t>
      </w:r>
      <w:r>
        <w:rPr>
          <w:rStyle w:val="hps"/>
          <w:rFonts w:ascii="Times New Roman" w:hAnsi="Times New Roman"/>
          <w:sz w:val="24"/>
          <w:szCs w:val="24"/>
        </w:rPr>
        <w:t xml:space="preserve">. Hal ini ditunjukkan oleh analisis yang menggunakan </w:t>
      </w:r>
      <w:r>
        <w:rPr>
          <w:rFonts w:ascii="Times New Roman" w:hAnsi="Times New Roman"/>
          <w:sz w:val="24"/>
          <w:szCs w:val="24"/>
        </w:rPr>
        <w:t xml:space="preserve"> </w:t>
      </w:r>
      <w:r>
        <w:rPr>
          <w:rFonts w:ascii="Times New Roman" w:hAnsi="Times New Roman"/>
          <w:i/>
          <w:sz w:val="24"/>
          <w:szCs w:val="24"/>
        </w:rPr>
        <w:t>Structual Equation Modeling</w:t>
      </w:r>
      <w:r w:rsidR="00965891">
        <w:rPr>
          <w:rFonts w:ascii="Times New Roman" w:hAnsi="Times New Roman"/>
          <w:sz w:val="24"/>
          <w:szCs w:val="24"/>
        </w:rPr>
        <w:t xml:space="preserve">  (Ghozali, 2008; </w:t>
      </w:r>
      <w:r>
        <w:rPr>
          <w:rFonts w:ascii="Times New Roman" w:hAnsi="Times New Roman"/>
          <w:sz w:val="24"/>
          <w:szCs w:val="24"/>
        </w:rPr>
        <w:t xml:space="preserve"> </w:t>
      </w:r>
      <w:r>
        <w:rPr>
          <w:rStyle w:val="hps"/>
          <w:rFonts w:ascii="Times New Roman" w:hAnsi="Times New Roman"/>
          <w:sz w:val="24"/>
          <w:szCs w:val="24"/>
        </w:rPr>
        <w:t xml:space="preserve">Notobroto, 2013) memiliki nilai  </w:t>
      </w:r>
      <w:r>
        <w:rPr>
          <w:rStyle w:val="hps"/>
          <w:rFonts w:ascii="Times New Roman" w:hAnsi="Times New Roman"/>
          <w:i/>
          <w:sz w:val="24"/>
          <w:szCs w:val="24"/>
        </w:rPr>
        <w:t>Chi-Square</w:t>
      </w:r>
      <w:r>
        <w:rPr>
          <w:rStyle w:val="hps"/>
          <w:rFonts w:ascii="Times New Roman" w:hAnsi="Times New Roman"/>
          <w:sz w:val="24"/>
          <w:szCs w:val="24"/>
        </w:rPr>
        <w:t>=492.61, df=449, P-</w:t>
      </w:r>
      <w:r>
        <w:rPr>
          <w:rStyle w:val="hps"/>
          <w:rFonts w:ascii="Times New Roman" w:hAnsi="Times New Roman"/>
          <w:i/>
          <w:sz w:val="24"/>
          <w:szCs w:val="24"/>
        </w:rPr>
        <w:t>Value</w:t>
      </w:r>
      <w:r>
        <w:rPr>
          <w:rStyle w:val="hps"/>
          <w:rFonts w:ascii="Times New Roman" w:hAnsi="Times New Roman"/>
          <w:sz w:val="24"/>
          <w:szCs w:val="24"/>
        </w:rPr>
        <w:t xml:space="preserve">=0.07597, dan RMSEA=0.045. </w:t>
      </w:r>
    </w:p>
    <w:p w:rsidR="002E42CB" w:rsidRDefault="002E42CB" w:rsidP="002E42CB">
      <w:pPr>
        <w:spacing w:after="0" w:line="240" w:lineRule="auto"/>
        <w:ind w:left="0" w:right="76" w:firstLine="720"/>
        <w:jc w:val="both"/>
        <w:rPr>
          <w:rStyle w:val="hps"/>
          <w:rFonts w:ascii="Times New Roman" w:hAnsi="Times New Roman"/>
          <w:sz w:val="24"/>
          <w:szCs w:val="24"/>
        </w:rPr>
      </w:pPr>
      <w:r>
        <w:rPr>
          <w:rStyle w:val="hps"/>
          <w:rFonts w:ascii="Times New Roman" w:hAnsi="Times New Roman"/>
          <w:sz w:val="24"/>
          <w:szCs w:val="24"/>
        </w:rPr>
        <w:t xml:space="preserve">Berdasarkan hasil analisis </w:t>
      </w:r>
      <w:r>
        <w:rPr>
          <w:rFonts w:ascii="Times New Roman" w:hAnsi="Times New Roman"/>
          <w:i/>
          <w:sz w:val="24"/>
          <w:szCs w:val="24"/>
        </w:rPr>
        <w:t>Structual Equation Modeling</w:t>
      </w:r>
      <w:r>
        <w:rPr>
          <w:rFonts w:ascii="Times New Roman" w:hAnsi="Times New Roman"/>
          <w:sz w:val="24"/>
          <w:szCs w:val="24"/>
        </w:rPr>
        <w:t xml:space="preserve">  (Ghozali, 2008; Kaplan, 2009</w:t>
      </w:r>
      <w:r>
        <w:rPr>
          <w:rStyle w:val="hps"/>
          <w:rFonts w:ascii="Times New Roman" w:hAnsi="Times New Roman"/>
          <w:sz w:val="24"/>
          <w:szCs w:val="24"/>
        </w:rPr>
        <w:t>) juga dapat diungkapkan bahwa  identitas sosial, prasangka, dan intensi  terbukti menjadi prediktor konflik. Hal ini berpondasi pada α yang diinginkan adalah 0.05, maka titik kritis nilai t = 1,96, dengan demikian bila nilai t&gt;1.96 memiliki nilai parameter yang  signifikan</w:t>
      </w:r>
      <w:r>
        <w:rPr>
          <w:rFonts w:ascii="Times New Roman" w:hAnsi="Times New Roman"/>
          <w:sz w:val="24"/>
          <w:szCs w:val="24"/>
        </w:rPr>
        <w:t xml:space="preserve"> (</w:t>
      </w:r>
      <w:r>
        <w:rPr>
          <w:rStyle w:val="hps"/>
          <w:rFonts w:ascii="Times New Roman" w:hAnsi="Times New Roman"/>
          <w:sz w:val="24"/>
          <w:szCs w:val="24"/>
        </w:rPr>
        <w:t xml:space="preserve">Notobroto, 2013). </w:t>
      </w:r>
    </w:p>
    <w:p w:rsidR="002E42CB" w:rsidRDefault="002E42CB" w:rsidP="002E42CB">
      <w:pPr>
        <w:spacing w:after="0" w:line="240" w:lineRule="auto"/>
        <w:ind w:left="0" w:right="76" w:firstLine="720"/>
        <w:jc w:val="both"/>
        <w:rPr>
          <w:rStyle w:val="hps"/>
          <w:rFonts w:ascii="Times New Roman" w:hAnsi="Times New Roman"/>
          <w:sz w:val="24"/>
          <w:szCs w:val="24"/>
        </w:rPr>
      </w:pPr>
      <w:r>
        <w:rPr>
          <w:rStyle w:val="hps"/>
          <w:rFonts w:ascii="Times New Roman" w:hAnsi="Times New Roman"/>
          <w:sz w:val="24"/>
          <w:szCs w:val="24"/>
        </w:rPr>
        <w:t>Berdasarkan hal tersebut nilai  t pada  identitas sosial dengan konflik sebesar 3.43&gt;1.96, maka identitas sosial terbukti menjadi prediktor konflik; nilai t pada hubungan prasangka dengan konflik sebesar 5.60&gt;1.96, maka prasangka terbukti menjadi prediktor konflik; dan nilai t pada  intensi dengan konflik sebesar 4.25&gt;1.96, maka intensi terbukti menjadi prediktor konflik.</w:t>
      </w:r>
    </w:p>
    <w:p w:rsidR="002E42CB" w:rsidRDefault="002E42CB" w:rsidP="002E42CB">
      <w:pPr>
        <w:spacing w:after="0" w:line="240" w:lineRule="auto"/>
        <w:ind w:left="0" w:right="76" w:firstLine="720"/>
        <w:jc w:val="both"/>
        <w:rPr>
          <w:rStyle w:val="hps"/>
          <w:rFonts w:ascii="Times New Roman" w:hAnsi="Times New Roman"/>
          <w:sz w:val="24"/>
          <w:szCs w:val="24"/>
        </w:rPr>
      </w:pPr>
      <w:r>
        <w:rPr>
          <w:rStyle w:val="hps"/>
          <w:rFonts w:ascii="Times New Roman" w:hAnsi="Times New Roman"/>
          <w:sz w:val="24"/>
          <w:szCs w:val="24"/>
        </w:rPr>
        <w:t>Adapun melihat dari parameter λ bahwa konflik diprediksi oleh identitas sosial sebesar 0,27 (7,29%), prasangka 0.60 (36 %), dan intensi 0.36, (12.96 %).  Berdasarkan data ini bahwa prasangka memberi kontribusi terhadap konflik tertinggi dibanding dengan dua prediktor lain.</w:t>
      </w:r>
    </w:p>
    <w:p w:rsidR="002E42CB" w:rsidRDefault="002E42CB" w:rsidP="002E42CB">
      <w:pPr>
        <w:spacing w:after="0" w:line="240" w:lineRule="auto"/>
        <w:ind w:firstLine="709"/>
        <w:jc w:val="both"/>
        <w:rPr>
          <w:rStyle w:val="hps"/>
          <w:rFonts w:ascii="Times New Roman" w:hAnsi="Times New Roman"/>
          <w:sz w:val="24"/>
          <w:szCs w:val="24"/>
        </w:rPr>
      </w:pPr>
    </w:p>
    <w:p w:rsidR="002E42CB" w:rsidRPr="0011100E" w:rsidRDefault="002E42CB" w:rsidP="002E42CB">
      <w:pPr>
        <w:spacing w:after="0" w:line="240" w:lineRule="auto"/>
        <w:ind w:left="0" w:right="0"/>
        <w:jc w:val="both"/>
        <w:rPr>
          <w:rStyle w:val="hps"/>
          <w:rFonts w:ascii="Times New Roman" w:hAnsi="Times New Roman"/>
          <w:b/>
          <w:sz w:val="24"/>
          <w:szCs w:val="24"/>
        </w:rPr>
      </w:pPr>
      <w:r w:rsidRPr="0011100E">
        <w:rPr>
          <w:rStyle w:val="hps"/>
          <w:rFonts w:ascii="Times New Roman" w:hAnsi="Times New Roman"/>
          <w:b/>
          <w:sz w:val="24"/>
          <w:szCs w:val="24"/>
        </w:rPr>
        <w:t xml:space="preserve">4.1 Identitas Sosial </w:t>
      </w:r>
    </w:p>
    <w:p w:rsidR="002E42CB" w:rsidRDefault="002E42CB" w:rsidP="002E42CB">
      <w:pPr>
        <w:tabs>
          <w:tab w:val="left" w:pos="8010"/>
        </w:tabs>
        <w:spacing w:after="0" w:line="240" w:lineRule="auto"/>
        <w:ind w:left="0" w:right="-14" w:firstLine="1080"/>
        <w:jc w:val="both"/>
        <w:rPr>
          <w:rStyle w:val="hps"/>
          <w:rFonts w:ascii="Times New Roman" w:hAnsi="Times New Roman"/>
          <w:sz w:val="24"/>
          <w:szCs w:val="24"/>
        </w:rPr>
      </w:pPr>
      <w:r>
        <w:rPr>
          <w:rFonts w:ascii="Times New Roman" w:hAnsi="Times New Roman"/>
          <w:sz w:val="24"/>
          <w:szCs w:val="24"/>
        </w:rPr>
        <w:t xml:space="preserve">Analisis statistik </w:t>
      </w:r>
      <w:r>
        <w:rPr>
          <w:rStyle w:val="hps"/>
          <w:rFonts w:ascii="Times New Roman" w:hAnsi="Times New Roman"/>
          <w:sz w:val="24"/>
          <w:szCs w:val="24"/>
        </w:rPr>
        <w:t>memperlihatkan bahwa kategorisasi, identifikasi kelompok, dan bias kelompok terbukti memberi kontribusi terhadap tumbuhnya identitas sosial.  Hal ini ditunjukkan  pada nilai t kategorisasi terbukti  menjadi prediktor identitas sosial sebesar 8.045&gt;1.96, nilai t identifikasi kelompok terbukti menjadi prediktor identitas sosial sebesar 8.66&gt;1.96, dan  nilai t bias kelompok terbukti menjadi prediktor identitas sosial sebesar 8.67 &gt; 1.96.</w:t>
      </w:r>
    </w:p>
    <w:p w:rsidR="002E42CB" w:rsidRDefault="002E42CB" w:rsidP="002E42CB">
      <w:pPr>
        <w:tabs>
          <w:tab w:val="left" w:pos="8010"/>
        </w:tabs>
        <w:spacing w:after="0" w:line="240" w:lineRule="auto"/>
        <w:ind w:left="0" w:right="-14" w:firstLine="1080"/>
        <w:jc w:val="both"/>
        <w:rPr>
          <w:rStyle w:val="hps"/>
          <w:rFonts w:ascii="Times New Roman" w:hAnsi="Times New Roman"/>
          <w:sz w:val="24"/>
          <w:szCs w:val="24"/>
        </w:rPr>
      </w:pPr>
      <w:r>
        <w:rPr>
          <w:rStyle w:val="hps"/>
          <w:rFonts w:ascii="Times New Roman" w:hAnsi="Times New Roman"/>
          <w:sz w:val="24"/>
          <w:szCs w:val="24"/>
        </w:rPr>
        <w:t>Identitas sosial yang menjadi prediktor konflik diprediksi oleh  kategorisasi sebesar 0,73 (53,29%), identifikasi kelompok  sebesar, 72 (51,84%),  dan bias kelompok sebesar 0, 89 (79,21%).</w:t>
      </w:r>
    </w:p>
    <w:p w:rsidR="002E42CB" w:rsidRDefault="002E42CB" w:rsidP="002E42CB">
      <w:pPr>
        <w:spacing w:after="0" w:line="240" w:lineRule="auto"/>
        <w:ind w:firstLine="709"/>
        <w:jc w:val="both"/>
        <w:rPr>
          <w:rStyle w:val="hps"/>
        </w:rPr>
      </w:pPr>
    </w:p>
    <w:p w:rsidR="002E42CB" w:rsidRPr="0011100E" w:rsidRDefault="002E42CB" w:rsidP="002E42CB">
      <w:pPr>
        <w:pStyle w:val="ListParagraph"/>
        <w:numPr>
          <w:ilvl w:val="1"/>
          <w:numId w:val="4"/>
        </w:numPr>
        <w:spacing w:after="0" w:line="240" w:lineRule="auto"/>
        <w:ind w:right="0"/>
        <w:jc w:val="both"/>
        <w:rPr>
          <w:b/>
        </w:rPr>
      </w:pPr>
      <w:r w:rsidRPr="0011100E">
        <w:rPr>
          <w:rFonts w:ascii="Times New Roman" w:hAnsi="Times New Roman"/>
          <w:b/>
          <w:sz w:val="24"/>
          <w:szCs w:val="24"/>
        </w:rPr>
        <w:t xml:space="preserve">Prasangka </w:t>
      </w:r>
    </w:p>
    <w:p w:rsidR="002E42CB" w:rsidRDefault="002E42CB" w:rsidP="002E42CB">
      <w:pPr>
        <w:spacing w:after="0" w:line="240" w:lineRule="auto"/>
        <w:ind w:left="0" w:right="-14" w:firstLine="720"/>
        <w:jc w:val="both"/>
        <w:rPr>
          <w:rStyle w:val="hps"/>
        </w:rPr>
      </w:pPr>
      <w:r>
        <w:rPr>
          <w:rStyle w:val="hps"/>
          <w:rFonts w:ascii="Times New Roman" w:hAnsi="Times New Roman"/>
          <w:sz w:val="24"/>
          <w:szCs w:val="24"/>
        </w:rPr>
        <w:t xml:space="preserve">Berdasarkan hasil analisis </w:t>
      </w:r>
      <w:r>
        <w:rPr>
          <w:rFonts w:ascii="Times New Roman" w:hAnsi="Times New Roman"/>
          <w:sz w:val="24"/>
          <w:szCs w:val="24"/>
        </w:rPr>
        <w:t>statisitik bahwa sumber sosial, sumber  motivasi terbukti membentuk berkembangnya prasangka</w:t>
      </w:r>
      <w:r>
        <w:rPr>
          <w:rStyle w:val="hps"/>
          <w:rFonts w:ascii="Times New Roman" w:hAnsi="Times New Roman"/>
          <w:sz w:val="24"/>
          <w:szCs w:val="24"/>
        </w:rPr>
        <w:t>. Hal ini berpondasi pada nilai t sumber sosial dengan prasangka sebesar 14.07&gt;1.96, nilai t sumber motivasi dengan prasangka sebesar 10.59&gt;1.96, dan nilai t pada hubungan sumber kognitif dengan prasangka sebesar 14.92&gt;1.96.</w:t>
      </w:r>
    </w:p>
    <w:p w:rsidR="002E42CB" w:rsidRDefault="002E42CB" w:rsidP="002E42CB">
      <w:pPr>
        <w:tabs>
          <w:tab w:val="left" w:pos="720"/>
        </w:tabs>
        <w:spacing w:after="0" w:line="240" w:lineRule="auto"/>
        <w:ind w:left="0" w:right="-14" w:firstLine="720"/>
        <w:jc w:val="both"/>
        <w:rPr>
          <w:rStyle w:val="hps"/>
          <w:rFonts w:ascii="Times New Roman" w:hAnsi="Times New Roman"/>
          <w:sz w:val="24"/>
          <w:szCs w:val="24"/>
        </w:rPr>
      </w:pPr>
      <w:r>
        <w:rPr>
          <w:rStyle w:val="hps"/>
          <w:rFonts w:ascii="Times New Roman" w:hAnsi="Times New Roman"/>
          <w:sz w:val="24"/>
          <w:szCs w:val="24"/>
        </w:rPr>
        <w:t>Kontribusi prasangka berdasarkan nilai λ diprediksi oleh sumber sosial sebesar 0, 79 (62.41 %)</w:t>
      </w:r>
      <w:r>
        <w:rPr>
          <w:rFonts w:ascii="Times New Roman" w:hAnsi="Times New Roman"/>
          <w:sz w:val="24"/>
          <w:szCs w:val="24"/>
        </w:rPr>
        <w:t xml:space="preserve">, sumber motivasi </w:t>
      </w:r>
      <w:r>
        <w:rPr>
          <w:rStyle w:val="hps"/>
          <w:rFonts w:ascii="Times New Roman" w:hAnsi="Times New Roman"/>
          <w:sz w:val="24"/>
          <w:szCs w:val="24"/>
        </w:rPr>
        <w:t>sebesar 0.78 (60.84 %), dan sumber kognitif sebesar 0.83 (68,89 %).</w:t>
      </w:r>
    </w:p>
    <w:p w:rsidR="002E42CB" w:rsidRDefault="002E42CB" w:rsidP="002E42CB">
      <w:pPr>
        <w:tabs>
          <w:tab w:val="left" w:pos="720"/>
        </w:tabs>
        <w:spacing w:after="0" w:line="240" w:lineRule="auto"/>
        <w:ind w:left="0" w:right="-14" w:firstLine="720"/>
        <w:jc w:val="both"/>
        <w:rPr>
          <w:rStyle w:val="hps"/>
          <w:rFonts w:ascii="Times New Roman" w:hAnsi="Times New Roman"/>
          <w:sz w:val="24"/>
          <w:szCs w:val="24"/>
        </w:rPr>
      </w:pPr>
    </w:p>
    <w:p w:rsidR="002E42CB" w:rsidRDefault="002E42CB" w:rsidP="002E42CB">
      <w:pPr>
        <w:tabs>
          <w:tab w:val="left" w:pos="426"/>
        </w:tabs>
        <w:spacing w:after="0" w:line="240" w:lineRule="auto"/>
        <w:ind w:left="0" w:right="0"/>
        <w:jc w:val="both"/>
        <w:rPr>
          <w:rFonts w:ascii="Times New Roman" w:hAnsi="Times New Roman"/>
          <w:b/>
          <w:sz w:val="24"/>
          <w:szCs w:val="24"/>
        </w:rPr>
      </w:pPr>
    </w:p>
    <w:p w:rsidR="002E42CB" w:rsidRPr="0011100E" w:rsidRDefault="002E42CB" w:rsidP="002E42CB">
      <w:pPr>
        <w:pStyle w:val="ListParagraph"/>
        <w:numPr>
          <w:ilvl w:val="1"/>
          <w:numId w:val="4"/>
        </w:numPr>
        <w:tabs>
          <w:tab w:val="left" w:pos="426"/>
        </w:tabs>
        <w:spacing w:after="0" w:line="240" w:lineRule="auto"/>
        <w:ind w:right="0"/>
        <w:jc w:val="both"/>
        <w:rPr>
          <w:b/>
        </w:rPr>
      </w:pPr>
      <w:r w:rsidRPr="0011100E">
        <w:rPr>
          <w:rFonts w:ascii="Times New Roman" w:hAnsi="Times New Roman"/>
          <w:b/>
          <w:sz w:val="24"/>
          <w:szCs w:val="24"/>
        </w:rPr>
        <w:t>Intensi</w:t>
      </w:r>
    </w:p>
    <w:p w:rsidR="002E42CB" w:rsidRDefault="002E42CB" w:rsidP="002E42CB">
      <w:pPr>
        <w:tabs>
          <w:tab w:val="left" w:pos="7830"/>
        </w:tabs>
        <w:spacing w:after="0" w:line="240" w:lineRule="auto"/>
        <w:ind w:left="0" w:right="76" w:firstLine="720"/>
        <w:jc w:val="both"/>
        <w:rPr>
          <w:rStyle w:val="hps"/>
        </w:rPr>
      </w:pPr>
      <w:r>
        <w:rPr>
          <w:rStyle w:val="hps"/>
          <w:rFonts w:ascii="Times New Roman" w:hAnsi="Times New Roman"/>
          <w:sz w:val="24"/>
          <w:szCs w:val="24"/>
        </w:rPr>
        <w:t xml:space="preserve">Berdasarkan hasil analisis statistik menghasilkan temuan bahwa sikap, norma subjektif, dan PBC terbukti menjadi prediktor intensi. Hal ini ditunjukkan oleh nilai t sikap dengan intensi 13.64&gt;1.96, norma subyektif dengan intensi 2.24&gt;1.96, dan PBC dengan intensi 16.12&gt;1.96. </w:t>
      </w:r>
    </w:p>
    <w:p w:rsidR="002E42CB" w:rsidRDefault="002E42CB" w:rsidP="002E42CB">
      <w:pPr>
        <w:tabs>
          <w:tab w:val="left" w:pos="7830"/>
        </w:tabs>
        <w:spacing w:after="0" w:line="240" w:lineRule="auto"/>
        <w:ind w:left="0" w:right="76" w:firstLine="720"/>
        <w:jc w:val="both"/>
        <w:rPr>
          <w:rStyle w:val="hps"/>
          <w:rFonts w:ascii="Times New Roman" w:hAnsi="Times New Roman"/>
          <w:sz w:val="24"/>
          <w:szCs w:val="24"/>
        </w:rPr>
      </w:pPr>
      <w:r>
        <w:rPr>
          <w:rStyle w:val="hps"/>
          <w:rFonts w:ascii="Times New Roman" w:hAnsi="Times New Roman"/>
          <w:sz w:val="24"/>
          <w:szCs w:val="24"/>
        </w:rPr>
        <w:t>Intensi tersebut diprediksi dari s</w:t>
      </w:r>
      <w:r>
        <w:rPr>
          <w:rFonts w:ascii="Times New Roman" w:hAnsi="Times New Roman"/>
          <w:sz w:val="24"/>
          <w:szCs w:val="24"/>
        </w:rPr>
        <w:t>ikap</w:t>
      </w:r>
      <w:r>
        <w:rPr>
          <w:rStyle w:val="hps"/>
          <w:rFonts w:ascii="Times New Roman" w:hAnsi="Times New Roman"/>
          <w:sz w:val="24"/>
          <w:szCs w:val="24"/>
        </w:rPr>
        <w:t xml:space="preserve"> sebesar 0, 79 (67.24 %), norma subjektif  0.14 (1.96 %), dan </w:t>
      </w:r>
      <w:r>
        <w:rPr>
          <w:rFonts w:ascii="Times New Roman" w:hAnsi="Times New Roman"/>
          <w:sz w:val="24"/>
          <w:szCs w:val="24"/>
        </w:rPr>
        <w:t>PBC sebe</w:t>
      </w:r>
      <w:r>
        <w:rPr>
          <w:rStyle w:val="hps"/>
          <w:rFonts w:ascii="Times New Roman" w:hAnsi="Times New Roman"/>
          <w:sz w:val="24"/>
          <w:szCs w:val="24"/>
        </w:rPr>
        <w:t>sar 0.91 (82,81 %).</w:t>
      </w:r>
    </w:p>
    <w:p w:rsidR="002E42CB" w:rsidRDefault="002E42CB" w:rsidP="002E42CB">
      <w:pPr>
        <w:spacing w:after="0" w:line="240" w:lineRule="auto"/>
        <w:ind w:firstLine="709"/>
        <w:jc w:val="both"/>
        <w:rPr>
          <w:rStyle w:val="hps"/>
          <w:rFonts w:ascii="Times New Roman" w:hAnsi="Times New Roman"/>
          <w:sz w:val="24"/>
          <w:szCs w:val="24"/>
        </w:rPr>
      </w:pPr>
    </w:p>
    <w:p w:rsidR="002E42CB" w:rsidRPr="0011100E" w:rsidRDefault="002E42CB" w:rsidP="002E42CB">
      <w:pPr>
        <w:tabs>
          <w:tab w:val="left" w:pos="426"/>
        </w:tabs>
        <w:spacing w:after="0" w:line="240" w:lineRule="auto"/>
        <w:ind w:left="0" w:right="0"/>
        <w:jc w:val="both"/>
        <w:rPr>
          <w:rFonts w:ascii="Times New Roman" w:hAnsi="Times New Roman" w:cs="Times New Roman"/>
          <w:b/>
          <w:sz w:val="24"/>
          <w:szCs w:val="24"/>
        </w:rPr>
      </w:pPr>
      <w:r w:rsidRPr="0011100E">
        <w:rPr>
          <w:rFonts w:ascii="Times New Roman" w:hAnsi="Times New Roman" w:cs="Times New Roman"/>
          <w:b/>
          <w:sz w:val="24"/>
          <w:szCs w:val="24"/>
        </w:rPr>
        <w:t>4.4. Konflik</w:t>
      </w:r>
    </w:p>
    <w:p w:rsidR="002E42CB" w:rsidRDefault="002E42CB" w:rsidP="002E42CB">
      <w:pPr>
        <w:tabs>
          <w:tab w:val="left" w:pos="90"/>
        </w:tabs>
        <w:spacing w:after="0" w:line="240" w:lineRule="auto"/>
        <w:ind w:left="90" w:right="-14" w:firstLine="630"/>
        <w:jc w:val="both"/>
        <w:rPr>
          <w:rFonts w:ascii="Times New Roman" w:hAnsi="Times New Roman"/>
          <w:sz w:val="24"/>
          <w:szCs w:val="24"/>
        </w:rPr>
      </w:pPr>
      <w:r>
        <w:rPr>
          <w:rStyle w:val="hps"/>
          <w:rFonts w:ascii="Times New Roman" w:hAnsi="Times New Roman"/>
          <w:sz w:val="24"/>
          <w:szCs w:val="24"/>
        </w:rPr>
        <w:t>Berdasarkan hasil analisis statistik menghasilkan temuan bahwa</w:t>
      </w:r>
      <w:r>
        <w:rPr>
          <w:rFonts w:ascii="Times New Roman" w:hAnsi="Times New Roman"/>
          <w:sz w:val="24"/>
          <w:szCs w:val="24"/>
        </w:rPr>
        <w:t xml:space="preserve"> indikator keterancaman dan direndahkan, menjaga jarak, mengarah konflik terbuka, modal sosial, dan curiga/ketidakpercayaan terbukti menyebabkan konflik. Hal ini dibuktikan dengan </w:t>
      </w:r>
      <w:r>
        <w:rPr>
          <w:rStyle w:val="hps"/>
          <w:rFonts w:ascii="Times New Roman" w:hAnsi="Times New Roman"/>
          <w:sz w:val="24"/>
          <w:szCs w:val="24"/>
        </w:rPr>
        <w:t xml:space="preserve">nilai t </w:t>
      </w:r>
      <w:r>
        <w:rPr>
          <w:rFonts w:ascii="Times New Roman" w:hAnsi="Times New Roman"/>
          <w:sz w:val="24"/>
          <w:szCs w:val="24"/>
        </w:rPr>
        <w:t xml:space="preserve">keterancaman dan direndahkan dengan konflik </w:t>
      </w:r>
      <w:r>
        <w:rPr>
          <w:rStyle w:val="hps"/>
          <w:rFonts w:ascii="Times New Roman" w:hAnsi="Times New Roman"/>
          <w:sz w:val="24"/>
          <w:szCs w:val="24"/>
        </w:rPr>
        <w:t xml:space="preserve">sebagai </w:t>
      </w:r>
      <w:r>
        <w:rPr>
          <w:rStyle w:val="hps"/>
          <w:rFonts w:ascii="Times New Roman" w:hAnsi="Times New Roman"/>
          <w:i/>
          <w:sz w:val="24"/>
          <w:szCs w:val="24"/>
        </w:rPr>
        <w:t>reference</w:t>
      </w:r>
      <w:r>
        <w:rPr>
          <w:rStyle w:val="hps"/>
          <w:rFonts w:ascii="Times New Roman" w:hAnsi="Times New Roman"/>
          <w:sz w:val="24"/>
          <w:szCs w:val="24"/>
        </w:rPr>
        <w:t>/garis berwarna hitam=signifikan</w:t>
      </w:r>
      <w:r>
        <w:rPr>
          <w:rFonts w:ascii="Times New Roman" w:hAnsi="Times New Roman"/>
          <w:sz w:val="24"/>
          <w:szCs w:val="24"/>
        </w:rPr>
        <w:t>, menjaga jarak dengan konflik 6.34&gt;1.96, mengarah konflik terbuka dengan konflik 6.40&gt;1.96, modal sosial 6.22&gt;1.96, dan curiga/ketidakpercayaan 6.31&gt;1.96.</w:t>
      </w:r>
    </w:p>
    <w:p w:rsidR="002E42CB" w:rsidRDefault="002E42CB" w:rsidP="002E42CB">
      <w:pPr>
        <w:tabs>
          <w:tab w:val="left" w:pos="90"/>
        </w:tabs>
        <w:spacing w:after="0" w:line="240" w:lineRule="auto"/>
        <w:ind w:left="90" w:right="-14" w:firstLine="630"/>
        <w:jc w:val="both"/>
        <w:rPr>
          <w:rFonts w:ascii="Times New Roman" w:hAnsi="Times New Roman"/>
          <w:sz w:val="24"/>
          <w:szCs w:val="24"/>
        </w:rPr>
      </w:pPr>
      <w:r>
        <w:rPr>
          <w:rFonts w:ascii="Times New Roman" w:hAnsi="Times New Roman"/>
          <w:sz w:val="24"/>
          <w:szCs w:val="24"/>
        </w:rPr>
        <w:t>Selanjutnya hasil analisis statitistik konflik berdasarkan parameter λ diprediksi dari indikator keterancaman dan direndahkan sebesar 0.83 (68.89%), menjaga jarak 0.45 (20.25%), mengarah konflik terbuka 0.38 (14.44%), modal sosial 0.48 (23.04%), dan curiga 0.43 (18.49%).</w:t>
      </w:r>
    </w:p>
    <w:p w:rsidR="007C11A9" w:rsidRDefault="007C11A9" w:rsidP="002E42CB">
      <w:pPr>
        <w:tabs>
          <w:tab w:val="left" w:pos="90"/>
        </w:tabs>
        <w:spacing w:after="0" w:line="240" w:lineRule="auto"/>
        <w:ind w:left="90" w:right="-14" w:firstLine="630"/>
        <w:jc w:val="both"/>
        <w:rPr>
          <w:rFonts w:ascii="Times New Roman" w:hAnsi="Times New Roman"/>
          <w:sz w:val="24"/>
          <w:szCs w:val="24"/>
        </w:rPr>
      </w:pPr>
      <w:r>
        <w:rPr>
          <w:rFonts w:ascii="Times New Roman" w:hAnsi="Times New Roman"/>
          <w:sz w:val="24"/>
          <w:szCs w:val="24"/>
        </w:rPr>
        <w:t>Hasil analisis data dapat dilihat pada model di bawab ini :</w:t>
      </w: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F076B6" w:rsidP="002E42CB">
      <w:pPr>
        <w:tabs>
          <w:tab w:val="left" w:pos="90"/>
        </w:tabs>
        <w:spacing w:after="0" w:line="240" w:lineRule="auto"/>
        <w:ind w:left="90" w:right="-14" w:firstLine="630"/>
        <w:jc w:val="both"/>
        <w:rPr>
          <w:rFonts w:ascii="Times New Roman" w:hAnsi="Times New Roman"/>
          <w:sz w:val="24"/>
          <w:szCs w:val="24"/>
        </w:rPr>
      </w:pPr>
      <w:r w:rsidRPr="00F076B6">
        <w:rPr>
          <w:rFonts w:ascii="Times New Roman" w:hAnsi="Times New Roman"/>
          <w:noProof/>
          <w:sz w:val="24"/>
          <w:szCs w:val="24"/>
        </w:rPr>
        <w:lastRenderedPageBreak/>
        <w:drawing>
          <wp:inline distT="0" distB="0" distL="0" distR="0">
            <wp:extent cx="4476750" cy="59150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7545" b="12421"/>
                    <a:stretch>
                      <a:fillRect/>
                    </a:stretch>
                  </pic:blipFill>
                  <pic:spPr bwMode="auto">
                    <a:xfrm>
                      <a:off x="0" y="0"/>
                      <a:ext cx="4476750" cy="5915025"/>
                    </a:xfrm>
                    <a:prstGeom prst="rect">
                      <a:avLst/>
                    </a:prstGeom>
                    <a:noFill/>
                    <a:ln w="9525">
                      <a:noFill/>
                      <a:miter lim="800000"/>
                      <a:headEnd/>
                      <a:tailEnd/>
                    </a:ln>
                  </pic:spPr>
                </pic:pic>
              </a:graphicData>
            </a:graphic>
          </wp:inline>
        </w:drawing>
      </w: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C03856" w:rsidP="002E42CB">
      <w:pPr>
        <w:tabs>
          <w:tab w:val="left" w:pos="90"/>
        </w:tabs>
        <w:spacing w:after="0" w:line="240" w:lineRule="auto"/>
        <w:ind w:left="90" w:right="-14" w:firstLine="630"/>
        <w:jc w:val="both"/>
        <w:rPr>
          <w:rFonts w:ascii="Times New Roman" w:hAnsi="Times New Roman"/>
          <w:sz w:val="24"/>
          <w:szCs w:val="24"/>
        </w:rPr>
      </w:pPr>
      <w:r w:rsidRPr="00C03856">
        <w:rPr>
          <w:rFonts w:ascii="Times New Roman" w:hAnsi="Times New Roman" w:cs="Times New Roman"/>
          <w:sz w:val="24"/>
          <w:szCs w:val="24"/>
        </w:rPr>
        <w:pict>
          <v:rect id="_x0000_s1117" style="position:absolute;left:0;text-align:left;margin-left:79.15pt;margin-top:4pt;width:180.75pt;height:39.75pt;z-index:251661312">
            <v:textbox>
              <w:txbxContent>
                <w:p w:rsidR="00033DF5" w:rsidRDefault="00033DF5" w:rsidP="0011100E">
                  <w:pPr>
                    <w:rPr>
                      <w:rFonts w:ascii="Times New Roman" w:hAnsi="Times New Roman"/>
                      <w:sz w:val="24"/>
                      <w:szCs w:val="24"/>
                    </w:rPr>
                  </w:pPr>
                  <w:r>
                    <w:rPr>
                      <w:rFonts w:ascii="Times New Roman" w:hAnsi="Times New Roman"/>
                      <w:sz w:val="24"/>
                      <w:szCs w:val="24"/>
                    </w:rPr>
                    <w:t xml:space="preserve">Gambar 4.1 Hasil pemodelan untuk </w:t>
                  </w:r>
                  <w:r>
                    <w:rPr>
                      <w:rStyle w:val="hps"/>
                      <w:rFonts w:ascii="Times New Roman" w:hAnsi="Times New Roman" w:cs="Times New Roman"/>
                      <w:sz w:val="24"/>
                      <w:szCs w:val="24"/>
                    </w:rPr>
                    <w:t>λ</w:t>
                  </w:r>
                  <w:r>
                    <w:rPr>
                      <w:rStyle w:val="hps"/>
                      <w:rFonts w:ascii="Times New Roman" w:hAnsi="Times New Roman"/>
                      <w:sz w:val="24"/>
                      <w:szCs w:val="24"/>
                    </w:rPr>
                    <w:t xml:space="preserve"> subhjektif, intensi, dan konflinormsubhjektif, intensi, dan konflik.</w:t>
                  </w:r>
                  <w:r>
                    <w:rPr>
                      <w:rFonts w:ascii="Times New Roman" w:hAnsi="Times New Roman" w:cs="Times New Roman"/>
                      <w:sz w:val="24"/>
                      <w:szCs w:val="24"/>
                    </w:rPr>
                    <w:t>λ</w:t>
                  </w:r>
                  <w:r>
                    <w:rPr>
                      <w:rFonts w:ascii="Times New Roman" w:hAnsi="Times New Roman"/>
                      <w:sz w:val="24"/>
                      <w:szCs w:val="24"/>
                    </w:rPr>
                    <w:t>sumbangan prediktor</w:t>
                  </w:r>
                </w:p>
              </w:txbxContent>
            </v:textbox>
          </v:rect>
        </w:pict>
      </w: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7C11A9" w:rsidRDefault="007C11A9" w:rsidP="002E42CB">
      <w:pPr>
        <w:tabs>
          <w:tab w:val="left" w:pos="90"/>
        </w:tabs>
        <w:spacing w:after="0" w:line="240" w:lineRule="auto"/>
        <w:ind w:left="90" w:right="-14" w:firstLine="630"/>
        <w:jc w:val="both"/>
        <w:rPr>
          <w:rFonts w:ascii="Times New Roman" w:hAnsi="Times New Roman"/>
          <w:sz w:val="24"/>
          <w:szCs w:val="24"/>
        </w:rPr>
      </w:pPr>
    </w:p>
    <w:p w:rsidR="002E42CB" w:rsidRPr="0011100E" w:rsidRDefault="002E42CB" w:rsidP="002E42CB">
      <w:pPr>
        <w:tabs>
          <w:tab w:val="left" w:pos="90"/>
        </w:tabs>
        <w:spacing w:after="0" w:line="240" w:lineRule="auto"/>
        <w:ind w:left="0" w:right="-14"/>
        <w:jc w:val="both"/>
        <w:rPr>
          <w:rFonts w:ascii="Times New Roman" w:hAnsi="Times New Roman"/>
          <w:b/>
          <w:sz w:val="24"/>
          <w:szCs w:val="24"/>
        </w:rPr>
      </w:pPr>
      <w:r w:rsidRPr="0011100E">
        <w:rPr>
          <w:rFonts w:ascii="Times New Roman" w:hAnsi="Times New Roman"/>
          <w:b/>
          <w:sz w:val="24"/>
          <w:szCs w:val="24"/>
        </w:rPr>
        <w:lastRenderedPageBreak/>
        <w:t>4.5. Indeks Deteksi Dini Konflik</w:t>
      </w:r>
    </w:p>
    <w:p w:rsidR="002E42CB" w:rsidRDefault="002E42CB" w:rsidP="002E42CB">
      <w:pPr>
        <w:tabs>
          <w:tab w:val="left" w:pos="90"/>
        </w:tabs>
        <w:spacing w:after="0" w:line="240" w:lineRule="auto"/>
        <w:ind w:left="0" w:right="-14" w:firstLine="720"/>
        <w:jc w:val="both"/>
        <w:rPr>
          <w:rFonts w:ascii="Times New Roman" w:hAnsi="Times New Roman"/>
          <w:sz w:val="24"/>
          <w:szCs w:val="24"/>
        </w:rPr>
      </w:pPr>
      <w:r>
        <w:rPr>
          <w:rFonts w:ascii="Times New Roman" w:hAnsi="Times New Roman"/>
          <w:sz w:val="24"/>
          <w:szCs w:val="24"/>
        </w:rPr>
        <w:t>Berasal dari formula penghitungan indeks diperoleh hasi dari distribusi skor indeks deteksi dini adalah 38 reponden (13.6 %) dikategorikan sedang dan 279 responden (86,4 %) dikategorikan tinggi.</w:t>
      </w:r>
    </w:p>
    <w:p w:rsidR="00485AA8" w:rsidRDefault="00485AA8" w:rsidP="00485AA8">
      <w:pPr>
        <w:tabs>
          <w:tab w:val="left" w:pos="8190"/>
        </w:tabs>
        <w:spacing w:after="0" w:line="240" w:lineRule="auto"/>
        <w:ind w:left="0" w:right="76" w:firstLine="720"/>
        <w:jc w:val="both"/>
        <w:rPr>
          <w:rFonts w:ascii="Times New Roman" w:hAnsi="Times New Roman"/>
          <w:sz w:val="24"/>
          <w:szCs w:val="24"/>
        </w:rPr>
      </w:pPr>
      <w:r>
        <w:rPr>
          <w:rFonts w:ascii="Times New Roman" w:hAnsi="Times New Roman"/>
          <w:sz w:val="24"/>
          <w:szCs w:val="24"/>
        </w:rPr>
        <w:t>Berdasarkan distribusi skor indeks deteksi dini konflik dapat dikatakan bahwa indeks deteksi dini konflik adalah tinggi. Hal ini didasarkan pada data  bahwa 241  atau 86.4 %  responden memiliki indeks yang dikategorikan tinggi.</w:t>
      </w: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11100E" w:rsidRDefault="0011100E"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Default="007F2860" w:rsidP="007F2860">
      <w:pPr>
        <w:tabs>
          <w:tab w:val="left" w:pos="8190"/>
        </w:tabs>
        <w:spacing w:after="0" w:line="240" w:lineRule="auto"/>
        <w:ind w:left="0" w:right="76"/>
        <w:jc w:val="both"/>
        <w:rPr>
          <w:rFonts w:ascii="Times New Roman" w:hAnsi="Times New Roman"/>
          <w:sz w:val="24"/>
          <w:szCs w:val="24"/>
        </w:rPr>
      </w:pPr>
    </w:p>
    <w:p w:rsidR="007F2860" w:rsidRPr="0011100E" w:rsidRDefault="00B66E09" w:rsidP="007F2860">
      <w:pPr>
        <w:tabs>
          <w:tab w:val="left" w:pos="8190"/>
        </w:tabs>
        <w:spacing w:after="0" w:line="240" w:lineRule="auto"/>
        <w:ind w:left="0" w:right="76"/>
        <w:jc w:val="both"/>
        <w:rPr>
          <w:rFonts w:ascii="Times New Roman" w:hAnsi="Times New Roman"/>
          <w:b/>
          <w:sz w:val="24"/>
          <w:szCs w:val="24"/>
        </w:rPr>
      </w:pPr>
      <w:r w:rsidRPr="0011100E">
        <w:rPr>
          <w:rFonts w:ascii="Times New Roman" w:hAnsi="Times New Roman"/>
          <w:b/>
          <w:sz w:val="24"/>
          <w:szCs w:val="24"/>
        </w:rPr>
        <w:lastRenderedPageBreak/>
        <w:t>BAB 5</w:t>
      </w:r>
      <w:r w:rsidR="007F2860" w:rsidRPr="0011100E">
        <w:rPr>
          <w:rFonts w:ascii="Times New Roman" w:hAnsi="Times New Roman"/>
          <w:b/>
          <w:sz w:val="24"/>
          <w:szCs w:val="24"/>
        </w:rPr>
        <w:t xml:space="preserve"> PEMBAHASAN </w:t>
      </w:r>
    </w:p>
    <w:p w:rsidR="0011100E" w:rsidRDefault="0011100E" w:rsidP="007F2860">
      <w:pPr>
        <w:tabs>
          <w:tab w:val="left" w:pos="8190"/>
        </w:tabs>
        <w:spacing w:after="0" w:line="240" w:lineRule="auto"/>
        <w:ind w:left="0" w:right="76"/>
        <w:jc w:val="both"/>
        <w:rPr>
          <w:rFonts w:ascii="Times New Roman" w:hAnsi="Times New Roman"/>
          <w:sz w:val="24"/>
          <w:szCs w:val="24"/>
        </w:rPr>
      </w:pPr>
    </w:p>
    <w:p w:rsidR="003D12C9" w:rsidRDefault="003D12C9" w:rsidP="003D12C9">
      <w:pPr>
        <w:tabs>
          <w:tab w:val="left" w:pos="8190"/>
        </w:tabs>
        <w:spacing w:after="0" w:line="240" w:lineRule="auto"/>
        <w:ind w:left="0" w:right="76" w:firstLine="720"/>
        <w:jc w:val="both"/>
        <w:rPr>
          <w:rFonts w:ascii="Times New Roman" w:hAnsi="Times New Roman"/>
          <w:sz w:val="24"/>
          <w:szCs w:val="24"/>
        </w:rPr>
      </w:pPr>
      <w:r>
        <w:rPr>
          <w:rFonts w:ascii="Times New Roman" w:hAnsi="Times New Roman"/>
          <w:sz w:val="24"/>
          <w:szCs w:val="24"/>
        </w:rPr>
        <w:t>Dalam pembahasan akan dijelaskan mengenai temuan penelitian model pengembangan deteksi dini konflik dengan prediktor identitas sosial, prasangka, dan intensi. Pembahasan indeks deteksi dini konflik. Deteksi dini konflik. Rekome</w:t>
      </w:r>
      <w:r w:rsidR="0011100E">
        <w:rPr>
          <w:rFonts w:ascii="Times New Roman" w:hAnsi="Times New Roman"/>
          <w:sz w:val="24"/>
          <w:szCs w:val="24"/>
        </w:rPr>
        <w:t>ndasi tindakan pencegahan. Impli</w:t>
      </w:r>
      <w:r>
        <w:rPr>
          <w:rFonts w:ascii="Times New Roman" w:hAnsi="Times New Roman"/>
          <w:sz w:val="24"/>
          <w:szCs w:val="24"/>
        </w:rPr>
        <w:t>kasi teoritik.</w:t>
      </w:r>
    </w:p>
    <w:p w:rsidR="003D12C9" w:rsidRDefault="003D12C9" w:rsidP="003D12C9">
      <w:pPr>
        <w:tabs>
          <w:tab w:val="left" w:pos="8190"/>
        </w:tabs>
        <w:spacing w:after="0" w:line="240" w:lineRule="auto"/>
        <w:ind w:left="0" w:right="76"/>
        <w:jc w:val="both"/>
        <w:rPr>
          <w:rFonts w:ascii="Times New Roman" w:hAnsi="Times New Roman"/>
          <w:sz w:val="24"/>
          <w:szCs w:val="24"/>
        </w:rPr>
      </w:pPr>
    </w:p>
    <w:p w:rsidR="003D12C9" w:rsidRPr="0011100E" w:rsidRDefault="00B66E09" w:rsidP="003D12C9">
      <w:pPr>
        <w:tabs>
          <w:tab w:val="left" w:pos="8190"/>
        </w:tabs>
        <w:spacing w:after="0" w:line="240" w:lineRule="auto"/>
        <w:ind w:left="0" w:right="76"/>
        <w:jc w:val="both"/>
        <w:rPr>
          <w:rFonts w:ascii="Times New Roman" w:hAnsi="Times New Roman"/>
          <w:b/>
          <w:sz w:val="24"/>
          <w:szCs w:val="24"/>
        </w:rPr>
      </w:pPr>
      <w:r w:rsidRPr="0011100E">
        <w:rPr>
          <w:rFonts w:ascii="Times New Roman" w:hAnsi="Times New Roman"/>
          <w:b/>
          <w:sz w:val="24"/>
          <w:szCs w:val="24"/>
        </w:rPr>
        <w:t>5</w:t>
      </w:r>
      <w:r w:rsidR="003D12C9" w:rsidRPr="0011100E">
        <w:rPr>
          <w:rFonts w:ascii="Times New Roman" w:hAnsi="Times New Roman"/>
          <w:b/>
          <w:sz w:val="24"/>
          <w:szCs w:val="24"/>
        </w:rPr>
        <w:t>.1 Identitas Sosial, Prasangka, dan Intensi Menjadi Prediktor Konflik</w:t>
      </w:r>
    </w:p>
    <w:p w:rsidR="003D12C9" w:rsidRDefault="003D12C9" w:rsidP="003D12C9">
      <w:pPr>
        <w:tabs>
          <w:tab w:val="left" w:pos="426"/>
        </w:tabs>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Konsep teortik yang dapat digunakan untuk menjelaskan temuan bahwa identitas sosial, prasangka, dan intensi menjadi prediktor konflik  dapat berpondasi pada </w:t>
      </w:r>
      <w:r>
        <w:rPr>
          <w:rStyle w:val="hps"/>
          <w:rFonts w:ascii="Times New Roman" w:hAnsi="Times New Roman"/>
          <w:i/>
          <w:sz w:val="24"/>
          <w:szCs w:val="24"/>
        </w:rPr>
        <w:t>grand theory</w:t>
      </w:r>
      <w:r>
        <w:rPr>
          <w:rStyle w:val="hps"/>
          <w:rFonts w:ascii="Times New Roman" w:hAnsi="Times New Roman"/>
          <w:sz w:val="24"/>
          <w:szCs w:val="24"/>
        </w:rPr>
        <w:t xml:space="preserve"> yang disampaikan oleh Myers (2012) yang menjelaskan  kerangka konseptual dalam ranah psikologi sosial terdiri dari pemikiran sosial, pengaruh sosial, dan hubungan sosial.</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Kerangka konseptual Myers (2012) itu dapat digunakan sebagai pondasi untuk menjelaskan identitas sosial. Tajfel &amp; Turner (2004) mengemukakan bahwa  identitas sosial memiliki tiga struktur dasar. Struktur dasar pertama adalah proses individu mempersepsikan sama dengan anggota kelompok, sehingga bertingkah laku sama dengan anggota kelompok tersebut. Hal ini menekankan kesamaan dengan anggota dan perbedaan dengan anggota dari kelompok lain.</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 Konsep teoritik yang dikemukakan oleh Tajfel &amp; Turner (2004) mengenai struktur dasar dari identitas sosial yang menyatakan bahwa individu mempersepsikan sama dengan anggota kelompok berdampak pada perilaku sama dengan anggota ke</w:t>
      </w:r>
      <w:r w:rsidR="00965891">
        <w:rPr>
          <w:rStyle w:val="hps"/>
          <w:rFonts w:ascii="Times New Roman" w:hAnsi="Times New Roman"/>
          <w:sz w:val="24"/>
          <w:szCs w:val="24"/>
        </w:rPr>
        <w:t>lompo. Berpijak pada Myers (2012</w:t>
      </w:r>
      <w:r>
        <w:rPr>
          <w:rStyle w:val="hps"/>
          <w:rFonts w:ascii="Times New Roman" w:hAnsi="Times New Roman"/>
          <w:sz w:val="24"/>
          <w:szCs w:val="24"/>
        </w:rPr>
        <w:t xml:space="preserve">) bahwa pandangan tersebut merupakan bagian dari pemikiran sosial.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Pemikiran sosial yang berlangsung pada proses identitas sosial seperti yang ditunjukkan oleh Taylor, Peplau, &amp; Sears (2009) yang mengemukakan bahwa pengetahuan diri individu dalam suatu kelompok merupakan hasil dari sosialisasi Sosialisasi ini berkaitan dengan proses individu memperoleh aturan, standar dan nilai keluarganya.</w:t>
      </w:r>
      <w:r w:rsidR="00B03DF6">
        <w:rPr>
          <w:rStyle w:val="hps"/>
          <w:rFonts w:ascii="Times New Roman" w:hAnsi="Times New Roman"/>
          <w:sz w:val="24"/>
          <w:szCs w:val="24"/>
        </w:rPr>
        <w:t xml:space="preserve"> Selain itu </w:t>
      </w:r>
      <w:r>
        <w:rPr>
          <w:rStyle w:val="hps"/>
          <w:rFonts w:ascii="Times New Roman" w:hAnsi="Times New Roman"/>
          <w:sz w:val="24"/>
          <w:szCs w:val="24"/>
        </w:rPr>
        <w:t xml:space="preserve">juga berasal dari kelompok dan kulturnya.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Persepsi yang sama terhadap anggota kelompok lebih dalam dijelaskan oleh Baron &amp; Byrne (2004) yang menjelaskan bahwa terjadinya persepsi yang sama dari individu dengan keanggotaannya pada satu kelompok karena konsep diri terutama konsep diri sosial. Konsep diri sosial ini terbentuk karena berpikir tentang diri sendiri ditentukan oleh identitas kolektif yan</w:t>
      </w:r>
      <w:r w:rsidR="00B03DF6">
        <w:rPr>
          <w:rStyle w:val="hps"/>
          <w:rFonts w:ascii="Times New Roman" w:hAnsi="Times New Roman"/>
          <w:sz w:val="24"/>
          <w:szCs w:val="24"/>
        </w:rPr>
        <w:t xml:space="preserve">g disebut sebagai diri sosial. </w:t>
      </w:r>
      <w:r>
        <w:rPr>
          <w:rStyle w:val="hps"/>
          <w:rFonts w:ascii="Times New Roman" w:hAnsi="Times New Roman"/>
          <w:sz w:val="24"/>
          <w:szCs w:val="24"/>
        </w:rPr>
        <w:t>Diri sosial tersebut yang menyebabkan tindakan sama dari anggota pada suatu kelompok.</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Konseptual itu dapat digunakan untuk menjelaskan identitas sosial PPLP terlihat pada keseragaman dalam mempersepsikan pengelolalan lahan pantai.  Petani yang tergabung dalam PPLP mempersepsikan untuk mempertahankan lahan pantai sebagai lahan pertanian dari ancaman penggusuran yang dilakukan oleh penambang sebagai kuasa yang berencana mengeskploitasi pesisir selatan Kulon Progo sebagai pertambangan pasir besi.</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Pandangan yang sama atas penolakan pasir besi dari petani berasal dari sosialisasi yang berasal dari PPLP mengenai aturan dan standar  petani mengenai </w:t>
      </w:r>
      <w:r>
        <w:rPr>
          <w:rStyle w:val="hps"/>
          <w:rFonts w:ascii="Times New Roman" w:hAnsi="Times New Roman"/>
          <w:sz w:val="24"/>
          <w:szCs w:val="24"/>
        </w:rPr>
        <w:lastRenderedPageBreak/>
        <w:t xml:space="preserve">tindakan yang harus dilakukan dalam mempertahankan lahan dengan cara memanfaatkan lahan yang memiliki produktivitas tinggi, tidak boleh menjual lahan pada investor, kepemimpinan bersama sehingga berbagai keputusan mengenai paguyuban diputuskan melalui musyawarah, membangun kebersamaan, kemandirian dalam mengatasi masalah, dan pihak luar boleh membantu tetapi tidak boleh mempengaruhi tatananan yang sudah disepakati petani untuk mempertahankan lahan.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Selain itu yang berkenaan dengan   sosialisasi dari  nilai keluarganya adalah petani merasa bahwa mengelola lahan pantai merupakan warisan leluhur yang dicapai dengan cara kerja keras untuk menjaga kelestarian lingkungan. Nilai seperti ini terus ditanamkan pada generasi berikutnya sehingga petani lahan pantai di Kulon Progo sampai sekarang memiliki nilai bahwa petani harus memikirkan kelangsungan hidup keturunannya dengan filosofi alam dapat memberi manfaat besar apabila manusia merawat alam. Hal tersebut yang mendorong petani untuk melestarikan alam dengan budidaya pertanian (Widodo, 2013).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Sosialisasi yang dilakukan oleh keluarga dan PPLP menjadikan petani memiliki identitas diri kolektif yang berupa diri sosial. Diri sosial terbangun dari konsep diri yang dimiliki oleh petani  lahan pantai Kulon Progo. Konsep diri ini adalah petani memiliki produktivitas tinggi, tidak boleh menjual lahan pada investor, kepemimpinan bersama, membangun kebersamaan, kemandirian dan menjadi petani bermanfaat untuk menjaga kelestarian lingkungan.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Bagi petani ba</w:t>
      </w:r>
      <w:r w:rsidR="0011100E">
        <w:rPr>
          <w:rStyle w:val="hps"/>
          <w:rFonts w:ascii="Times New Roman" w:hAnsi="Times New Roman"/>
          <w:sz w:val="24"/>
          <w:szCs w:val="24"/>
        </w:rPr>
        <w:t>hwa filosofi itu harus ditanam</w:t>
      </w:r>
      <w:r>
        <w:rPr>
          <w:rStyle w:val="hps"/>
          <w:rFonts w:ascii="Times New Roman" w:hAnsi="Times New Roman"/>
          <w:sz w:val="24"/>
          <w:szCs w:val="24"/>
        </w:rPr>
        <w:t>kan terus dari generasi ke generasi.  Konsep diri ini merupakan  kesadaran kolektif petani sudah dijalani bertahun-tahun. Hal tersebut menyebabkan rencana penambangan pasir besi ditanggapi secara bersama-sama akan menghilangkan aturan, standar, dan nilai yang telah tertanam dalam konsep diri petani. Kondisi  demikian yang memaksa petani  melakukan perlawanan terhadap rencana penambangan pasir besi yang berdampak pada terjadinya konflik laten yang telah berlangsung dari tahun 2007.</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Adapun pengaruh sosial dapat digunakan untuk menjelaskan pada struktur dasar yang kedua dari identitas sosial yang merupakan identitas diri untuk mendapatkan penghargaan karena merupakan bagian dari keanggotaan kelompok. Hal ini menjadikan individu lebih mengutamakan anggota kelompok sendiri dibanding dengan kelompok lain.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Struktur dasar itu dapat dijelaskan dari konsepnya Myers (2012)  yang menyatakan bahwa pengalaman sosial memainkan peranan penting dalam membentuk identitas sosial. Identitas sosial yang dibangun dari pengalaman sosial dapat berupa identitas diri memperoleh penghargaan karena menjadi bagian dari kelompok.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Dinamika yang dapat diungkapkan dari identitas diri berupaya mendapat penghargaan karena menjadi bagian dari kelompok disebabkan oleh diri yang mengalami interdependen. Myers (2012) menerangkan bahwa diri interdependen berkaitan dengan individu memiliki kesadaran yang lebih besar akan kepemilikan. Individu memiliki diri bersama keluarga dan kelompoknya.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lastRenderedPageBreak/>
        <w:t>Hal lain yang bisa dijelaskan dari pendapatnya Myers (2012) adalah diri interdependen melekat pada keanggotaan sosial. Hal ini berdampak pada individu lebih mementingkan penerimaan sosial yang mengantar individu mempunyai tujuan kehidupan sosial dapat hidup harmonis dan mendapat dukungan komunitasnya.</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Pandangan dari Myers (2012) itu dapat digunakan untuk menjelaskan struktur dasar identitas sosial yang berkaitan dengan identitas diri petani mendapatkan penghargaan karena tergabung dalam PPLP.  Petani mendapat penghargaan saat bersama kelompok berasal dari pengalaman sosial bahwa menjadi petani lahan pantai keluarga merasa terhormat. Kehormatan ini dapat didapatkan karena petani merasa secara mandiri merubah lahan yang tandus menjadi subur. Perjuangan yang dilakukan petani dalam mengubah lahan berpasir menjadi lahan pertanian dengan  menamam buah-buahan diantaranya melon dan semangka, serta menanam sayur-sayuran yang bermanfaat untuk mencukupi kebutuhan masyarakat. </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Penghargaan lain yang diperoleh saat menjadi petani di lahan pantai Kulon Progo  dapat mengatur kehidupan sendiri dan memiliki jiwa yang lebih merdeka. Petani menolak untuk bekerja di sektor lain, misalnya buruh pabrik. Petani menganggap bekerja di perusahaan kehidupannya tergantung pada pihak lain</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Kesadaran tersebut yang menjadikan petani lahan pantai Kulon Progo memiliki diri interdependen keanggotaan di dalam kelompoknya.  Hal ini menjadikan petani mempunyai kepemilikan terhadap komunitas petani lahan pantai. Kepemilikan ini dapat dilihat dari keyakinannya mempertahankan identitas sebagai petani lahan pantai. Petani menolak berbagai bentuk intervensi yang dilakukan pihak lain. Petani mempunyai prinsip bahwa pihak lain bisa membantu tetapi tidak boleh merusak tatanan yang sudah tertanam mengakar dalam kehidupan petani. Pihak  lain yang berniat untuk merusak tananan yang sudah diyakini petani akan mendapatkan perlawanan dari petani, meski beresiko terhadap keselamatan jiwanya. Hal ini yang berpotensi menimbulkan konflik.</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Dalam rangka menjaga kesadaran itu terus tertanam dalam diri petani,  maka lebih mementingkan harmoni, hubungan dengan orang lain, solidaritas, tanggung jawab sosial, dan mengutamakan kolektivitas. Kebersamaan ini dilakukan karena  berusaha mempertahankan eksistensi sebagai petani. Kemampuannya dalam mempertahankan eksistensi ini menjadikan petani memperoleh penghargaan saat bersama dengaan kelompoknya.</w:t>
      </w:r>
    </w:p>
    <w:p w:rsidR="003D12C9" w:rsidRDefault="003D12C9" w:rsidP="003D12C9">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Struktur dasar yang ketiga adalah melakukan perbandingan dengan kelompok lain. Individu memaknai diri mendasarkan perbandingan sosial dengan kelompok lain, sehingga individu menggunakan kelompoknya sendiri menjadi acuan. Anggota memiliki harga diri positif menilai kelompoknya kebih baik dibanding dengan kelompok lain, sehingga individu menemukan identitas di dalam kelompoknya. </w:t>
      </w:r>
    </w:p>
    <w:p w:rsidR="00DE27C1" w:rsidRPr="0011100E" w:rsidRDefault="003D12C9" w:rsidP="003D12C9">
      <w:pPr>
        <w:spacing w:after="0" w:line="240" w:lineRule="auto"/>
        <w:ind w:left="0" w:right="-9" w:firstLine="709"/>
        <w:jc w:val="both"/>
        <w:rPr>
          <w:rStyle w:val="hps"/>
          <w:rFonts w:ascii="Times New Roman" w:hAnsi="Times New Roman" w:cs="Times New Roman"/>
          <w:b/>
          <w:sz w:val="24"/>
          <w:szCs w:val="24"/>
        </w:rPr>
      </w:pPr>
      <w:r>
        <w:rPr>
          <w:rStyle w:val="hps"/>
          <w:rFonts w:ascii="Times New Roman" w:hAnsi="Times New Roman"/>
          <w:sz w:val="24"/>
          <w:szCs w:val="24"/>
        </w:rPr>
        <w:t>Tiga struktur d</w:t>
      </w:r>
      <w:r w:rsidR="00E57B30">
        <w:rPr>
          <w:rStyle w:val="hps"/>
          <w:rFonts w:ascii="Times New Roman" w:hAnsi="Times New Roman"/>
          <w:sz w:val="24"/>
          <w:szCs w:val="24"/>
        </w:rPr>
        <w:t xml:space="preserve">asar identitas sosial </w:t>
      </w:r>
      <w:r>
        <w:rPr>
          <w:rStyle w:val="hps"/>
          <w:rFonts w:ascii="Times New Roman" w:hAnsi="Times New Roman"/>
          <w:sz w:val="24"/>
          <w:szCs w:val="24"/>
        </w:rPr>
        <w:t xml:space="preserve"> membuat individu memandang pihak  lain sebagai </w:t>
      </w:r>
      <w:r>
        <w:rPr>
          <w:rStyle w:val="hps"/>
          <w:rFonts w:ascii="Times New Roman" w:hAnsi="Times New Roman"/>
          <w:i/>
          <w:sz w:val="24"/>
          <w:szCs w:val="24"/>
        </w:rPr>
        <w:t>out group</w:t>
      </w:r>
      <w:r>
        <w:rPr>
          <w:rStyle w:val="hps"/>
          <w:rFonts w:ascii="Times New Roman" w:hAnsi="Times New Roman"/>
          <w:sz w:val="24"/>
          <w:szCs w:val="24"/>
        </w:rPr>
        <w:t xml:space="preserve"> atau </w:t>
      </w:r>
      <w:r>
        <w:rPr>
          <w:rStyle w:val="hps"/>
          <w:rFonts w:ascii="Times New Roman" w:hAnsi="Times New Roman"/>
          <w:i/>
          <w:sz w:val="24"/>
          <w:szCs w:val="24"/>
        </w:rPr>
        <w:t>in group</w:t>
      </w:r>
      <w:r>
        <w:rPr>
          <w:rStyle w:val="hps"/>
          <w:rFonts w:ascii="Times New Roman" w:hAnsi="Times New Roman"/>
          <w:sz w:val="24"/>
          <w:szCs w:val="24"/>
        </w:rPr>
        <w:t>. (Ariyanto, 2009; Tajfel &amp; Turner, 2004</w:t>
      </w:r>
      <w:r>
        <w:rPr>
          <w:rStyle w:val="hps"/>
        </w:rPr>
        <w:t xml:space="preserve">).  </w:t>
      </w:r>
      <w:r>
        <w:rPr>
          <w:rStyle w:val="hps"/>
          <w:rFonts w:ascii="Times New Roman" w:hAnsi="Times New Roman" w:cs="Times New Roman"/>
          <w:sz w:val="24"/>
          <w:szCs w:val="24"/>
        </w:rPr>
        <w:t xml:space="preserve">Proses terjadinya </w:t>
      </w:r>
      <w:r>
        <w:rPr>
          <w:rStyle w:val="hps"/>
          <w:rFonts w:ascii="Times New Roman" w:hAnsi="Times New Roman" w:cs="Times New Roman"/>
          <w:i/>
          <w:sz w:val="24"/>
          <w:szCs w:val="24"/>
        </w:rPr>
        <w:t>in group</w:t>
      </w:r>
      <w:r>
        <w:rPr>
          <w:rStyle w:val="hps"/>
          <w:rFonts w:ascii="Times New Roman" w:hAnsi="Times New Roman" w:cs="Times New Roman"/>
          <w:sz w:val="24"/>
          <w:szCs w:val="24"/>
        </w:rPr>
        <w:t xml:space="preserve"> dan </w:t>
      </w:r>
      <w:r>
        <w:rPr>
          <w:rStyle w:val="hps"/>
          <w:rFonts w:ascii="Times New Roman" w:hAnsi="Times New Roman" w:cs="Times New Roman"/>
          <w:i/>
          <w:sz w:val="24"/>
          <w:szCs w:val="24"/>
        </w:rPr>
        <w:t>out group</w:t>
      </w:r>
      <w:r>
        <w:rPr>
          <w:rStyle w:val="hps"/>
          <w:rFonts w:ascii="Times New Roman" w:hAnsi="Times New Roman" w:cs="Times New Roman"/>
          <w:sz w:val="24"/>
          <w:szCs w:val="24"/>
        </w:rPr>
        <w:t xml:space="preserve"> akan melahirkan pemahaman pada petani berbeda dengan pihak lain yaitu penambang dan </w:t>
      </w:r>
      <w:r w:rsidRPr="0011100E">
        <w:rPr>
          <w:rStyle w:val="hps"/>
          <w:rFonts w:ascii="Times New Roman" w:hAnsi="Times New Roman" w:cs="Times New Roman"/>
          <w:b/>
          <w:sz w:val="24"/>
          <w:szCs w:val="24"/>
        </w:rPr>
        <w:t xml:space="preserve">stakeholder. </w:t>
      </w:r>
    </w:p>
    <w:p w:rsidR="003D12C9" w:rsidRDefault="00DE27C1" w:rsidP="003D12C9">
      <w:pPr>
        <w:spacing w:after="0" w:line="240" w:lineRule="auto"/>
        <w:ind w:left="0" w:right="-9" w:firstLine="709"/>
        <w:jc w:val="both"/>
        <w:rPr>
          <w:rStyle w:val="hps"/>
          <w:rFonts w:ascii="Times New Roman" w:hAnsi="Times New Roman" w:cs="Times New Roman"/>
          <w:sz w:val="24"/>
          <w:szCs w:val="24"/>
        </w:rPr>
      </w:pPr>
      <w:r>
        <w:rPr>
          <w:rStyle w:val="hps"/>
          <w:rFonts w:ascii="Times New Roman" w:hAnsi="Times New Roman" w:cs="Times New Roman"/>
          <w:sz w:val="24"/>
          <w:szCs w:val="24"/>
        </w:rPr>
        <w:lastRenderedPageBreak/>
        <w:t>Perbedaan itu</w:t>
      </w:r>
      <w:r w:rsidR="003D12C9">
        <w:rPr>
          <w:rStyle w:val="hps"/>
          <w:rFonts w:ascii="Times New Roman" w:hAnsi="Times New Roman" w:cs="Times New Roman"/>
          <w:sz w:val="24"/>
          <w:szCs w:val="24"/>
        </w:rPr>
        <w:t xml:space="preserve"> semakin menguatkan identit</w:t>
      </w:r>
      <w:r>
        <w:rPr>
          <w:rStyle w:val="hps"/>
          <w:rFonts w:ascii="Times New Roman" w:hAnsi="Times New Roman" w:cs="Times New Roman"/>
          <w:sz w:val="24"/>
          <w:szCs w:val="24"/>
        </w:rPr>
        <w:t xml:space="preserve">as sosial petani. Perbedaan </w:t>
      </w:r>
      <w:r w:rsidR="003D12C9">
        <w:rPr>
          <w:rStyle w:val="hps"/>
          <w:rFonts w:ascii="Times New Roman" w:hAnsi="Times New Roman" w:cs="Times New Roman"/>
          <w:sz w:val="24"/>
          <w:szCs w:val="24"/>
        </w:rPr>
        <w:t xml:space="preserve">terletak pada tujuan yang berbeda antara petani dengan penambang. Petani sebagai </w:t>
      </w:r>
      <w:r w:rsidR="003D12C9">
        <w:rPr>
          <w:rStyle w:val="hps"/>
          <w:rFonts w:ascii="Times New Roman" w:hAnsi="Times New Roman" w:cs="Times New Roman"/>
          <w:i/>
          <w:sz w:val="24"/>
          <w:szCs w:val="24"/>
        </w:rPr>
        <w:t>in group</w:t>
      </w:r>
      <w:r w:rsidR="003D12C9">
        <w:rPr>
          <w:rStyle w:val="hps"/>
          <w:rFonts w:ascii="Times New Roman" w:hAnsi="Times New Roman" w:cs="Times New Roman"/>
          <w:sz w:val="24"/>
          <w:szCs w:val="24"/>
        </w:rPr>
        <w:t xml:space="preserve"> ingin melestarikan budidaya pertanian di lahan pantai, sedang pihak penambang sebagai </w:t>
      </w:r>
      <w:r w:rsidR="003D12C9">
        <w:rPr>
          <w:rStyle w:val="hps"/>
          <w:rFonts w:ascii="Times New Roman" w:hAnsi="Times New Roman" w:cs="Times New Roman"/>
          <w:i/>
          <w:sz w:val="24"/>
          <w:szCs w:val="24"/>
        </w:rPr>
        <w:t>out  group</w:t>
      </w:r>
      <w:r w:rsidR="003D12C9">
        <w:rPr>
          <w:rStyle w:val="hps"/>
          <w:rFonts w:ascii="Times New Roman" w:hAnsi="Times New Roman" w:cs="Times New Roman"/>
          <w:sz w:val="24"/>
          <w:szCs w:val="24"/>
        </w:rPr>
        <w:t xml:space="preserve"> ingin memanfaatkan lahan sebagai area tambang pasir besi. Proses tersebut menimbulkan potensi konflik antara petani dan penambang.</w:t>
      </w:r>
    </w:p>
    <w:p w:rsidR="003D12C9" w:rsidRDefault="003D12C9" w:rsidP="003D12C9">
      <w:pPr>
        <w:tabs>
          <w:tab w:val="left" w:pos="360"/>
        </w:tabs>
        <w:spacing w:after="0" w:line="240" w:lineRule="auto"/>
        <w:ind w:left="0" w:right="-9" w:firstLine="720"/>
        <w:jc w:val="both"/>
      </w:pPr>
      <w:r>
        <w:rPr>
          <w:rFonts w:ascii="Times New Roman" w:hAnsi="Times New Roman"/>
          <w:sz w:val="24"/>
          <w:szCs w:val="24"/>
        </w:rPr>
        <w:t>Sama halnya dengan identitas sosial, bahwa prasangka menjadi prediktor konflik. Myers (2012) menjelaskan bahwa prasangka mendasarkan pada psikologi sosial termasuk dalam pemetaan teoritik berkaitan dengan hubungan sosial. Hal ini terlihat pada prasangka karena antagonisme kelompok. Antagonisme kelompok terjadi saat anggota satu kelompok (</w:t>
      </w:r>
      <w:r>
        <w:rPr>
          <w:rFonts w:ascii="Times New Roman" w:hAnsi="Times New Roman"/>
          <w:i/>
          <w:sz w:val="24"/>
          <w:szCs w:val="24"/>
        </w:rPr>
        <w:t>in group</w:t>
      </w:r>
      <w:r>
        <w:rPr>
          <w:rFonts w:ascii="Times New Roman" w:hAnsi="Times New Roman"/>
          <w:sz w:val="24"/>
          <w:szCs w:val="24"/>
        </w:rPr>
        <w:t>) melakukan evaluasi negatif pada kelompok lain (</w:t>
      </w:r>
      <w:r>
        <w:rPr>
          <w:rFonts w:ascii="Times New Roman" w:hAnsi="Times New Roman"/>
          <w:i/>
          <w:sz w:val="24"/>
          <w:szCs w:val="24"/>
        </w:rPr>
        <w:t>out group</w:t>
      </w:r>
      <w:r>
        <w:rPr>
          <w:rFonts w:ascii="Times New Roman" w:hAnsi="Times New Roman"/>
          <w:sz w:val="24"/>
          <w:szCs w:val="24"/>
        </w:rPr>
        <w:t>).</w:t>
      </w:r>
    </w:p>
    <w:p w:rsidR="003D12C9" w:rsidRDefault="003D12C9" w:rsidP="003D12C9">
      <w:pPr>
        <w:tabs>
          <w:tab w:val="left" w:pos="360"/>
        </w:tabs>
        <w:spacing w:after="0" w:line="240" w:lineRule="auto"/>
        <w:ind w:left="0" w:right="-9" w:firstLine="720"/>
        <w:jc w:val="both"/>
        <w:rPr>
          <w:rStyle w:val="hps"/>
        </w:rPr>
      </w:pPr>
      <w:r>
        <w:rPr>
          <w:rFonts w:ascii="Times New Roman" w:hAnsi="Times New Roman"/>
          <w:sz w:val="24"/>
          <w:szCs w:val="24"/>
        </w:rPr>
        <w:t>Antagonisme kelompok berkembang karena individu memiliki pandangan  subjektif mengenai sifat-sifat tertentu yang melekat pada kelompok lain. Ketika individu tumbuh prasangka ini akan ber</w:t>
      </w:r>
      <w:r>
        <w:rPr>
          <w:rStyle w:val="hps"/>
          <w:rFonts w:ascii="Times New Roman" w:hAnsi="Times New Roman"/>
          <w:sz w:val="24"/>
          <w:szCs w:val="24"/>
        </w:rPr>
        <w:t xml:space="preserve">upaya menggunakan energinya dengan cara mencari pembenaran  mengenai sikap negatif  terhadap orang lain atau </w:t>
      </w:r>
      <w:r>
        <w:rPr>
          <w:rStyle w:val="hps"/>
          <w:rFonts w:ascii="Times New Roman" w:hAnsi="Times New Roman"/>
          <w:i/>
          <w:sz w:val="24"/>
          <w:szCs w:val="24"/>
        </w:rPr>
        <w:t>out group</w:t>
      </w:r>
      <w:r>
        <w:rPr>
          <w:rStyle w:val="hps"/>
          <w:rFonts w:ascii="Times New Roman" w:hAnsi="Times New Roman"/>
          <w:sz w:val="24"/>
          <w:szCs w:val="24"/>
        </w:rPr>
        <w:t xml:space="preserve"> (Crandall &amp; Esleman, 2004). </w:t>
      </w:r>
    </w:p>
    <w:p w:rsidR="003D12C9" w:rsidRDefault="003D12C9" w:rsidP="003D12C9">
      <w:pPr>
        <w:tabs>
          <w:tab w:val="left" w:pos="360"/>
        </w:tabs>
        <w:spacing w:after="0" w:line="240" w:lineRule="auto"/>
        <w:ind w:left="0" w:right="-9" w:firstLine="720"/>
        <w:jc w:val="both"/>
      </w:pPr>
      <w:r>
        <w:rPr>
          <w:rFonts w:ascii="Times New Roman" w:hAnsi="Times New Roman"/>
          <w:sz w:val="24"/>
          <w:szCs w:val="24"/>
        </w:rPr>
        <w:t xml:space="preserve">Antagonisme kelompok itu terjadi pada petani yang tergabung dalam PPLP, seperti melakukan evaluasi negatif terhadap pihak penambang yang berencana mengeksploitasi lahan di pesisir selatan Kulon Progo dijadikan area tambang pasir besi. Evaluasi negatif yang dilakukan oleh petani berasal dari pandangan subjektif petani yang mengevaluasi pihak penambang akan menggusur lahan sebagai satu-satunya sumber rezeki. </w:t>
      </w:r>
    </w:p>
    <w:p w:rsidR="003D12C9" w:rsidRDefault="003D12C9" w:rsidP="003D12C9">
      <w:pPr>
        <w:tabs>
          <w:tab w:val="left" w:pos="360"/>
        </w:tabs>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Pendekatan teoritik lain menjelaskan bahwa prasangka terjadi karena </w:t>
      </w:r>
      <w:r>
        <w:rPr>
          <w:rStyle w:val="hps"/>
          <w:rFonts w:ascii="Times New Roman" w:hAnsi="Times New Roman"/>
          <w:i/>
          <w:sz w:val="24"/>
          <w:szCs w:val="24"/>
        </w:rPr>
        <w:t>power-conflict theories</w:t>
      </w:r>
      <w:r>
        <w:rPr>
          <w:rStyle w:val="hps"/>
          <w:rFonts w:ascii="Times New Roman" w:hAnsi="Times New Roman"/>
          <w:sz w:val="24"/>
          <w:szCs w:val="24"/>
        </w:rPr>
        <w:t xml:space="preserve"> yang mengurai tentang adanya kompetisi memperebutkan sumber langka di antara kelompok (Alibeli &amp; Yaghi, 2012). Myers (2012) menambahkan bahwa persaingan antar kelompok ini terjadi karena di dalam kehidupan masyarakat terjadi kelompok-kelompok memiliki perbedaan dalam hal kekuasaan, sumber daya ekonomi, status, dan atribut-atribut yang lain. </w:t>
      </w:r>
    </w:p>
    <w:p w:rsidR="003D12C9" w:rsidRDefault="003D12C9" w:rsidP="003D12C9">
      <w:pPr>
        <w:tabs>
          <w:tab w:val="left" w:pos="360"/>
        </w:tabs>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Berpijak pada pendekatan teoritik itu maka dapat dijelaskan bahwa prasangka yang tumbuh pada petani karena persaingan untuk memperebutkan sumber daya ekonomi yang merupakan sumber langka yaitu lahan pantai. Petani menjadikan lahan pantai sebagai sumber daya ekonomi yang bersifat langka karena satu-satunya sumber kehidupan untuk mencari nafkah, sedang bagi penambang bahwa lahan pantai itu memiliki nilai ekonomi tinggi untukt dieksploitasi  karena  memiliki kandungan besi .</w:t>
      </w:r>
    </w:p>
    <w:p w:rsidR="003D12C9" w:rsidRDefault="003D12C9" w:rsidP="003D12C9">
      <w:pPr>
        <w:tabs>
          <w:tab w:val="left" w:pos="360"/>
        </w:tabs>
        <w:spacing w:after="0" w:line="240" w:lineRule="auto"/>
        <w:ind w:left="0" w:right="-9" w:firstLine="720"/>
        <w:jc w:val="both"/>
      </w:pPr>
      <w:r>
        <w:rPr>
          <w:rFonts w:ascii="Times New Roman" w:hAnsi="Times New Roman"/>
          <w:sz w:val="24"/>
          <w:szCs w:val="24"/>
        </w:rPr>
        <w:t xml:space="preserve">Hasil penelitian lain menunjukkan bahwa prasangka memberikan </w:t>
      </w:r>
      <w:r w:rsidR="00E57B30">
        <w:rPr>
          <w:rFonts w:ascii="Times New Roman" w:hAnsi="Times New Roman"/>
          <w:sz w:val="24"/>
          <w:szCs w:val="24"/>
        </w:rPr>
        <w:t xml:space="preserve">kontribusi terhadap </w:t>
      </w:r>
      <w:r>
        <w:rPr>
          <w:rFonts w:ascii="Times New Roman" w:hAnsi="Times New Roman"/>
          <w:sz w:val="24"/>
          <w:szCs w:val="24"/>
        </w:rPr>
        <w:t>konflik (Alexander &amp; Levin, 1998; Hewstone &amp; Gree</w:t>
      </w:r>
      <w:r w:rsidR="00E57B30">
        <w:rPr>
          <w:rFonts w:ascii="Times New Roman" w:hAnsi="Times New Roman"/>
          <w:sz w:val="24"/>
          <w:szCs w:val="24"/>
        </w:rPr>
        <w:t>nland,  2009</w:t>
      </w:r>
      <w:r>
        <w:rPr>
          <w:rFonts w:ascii="Times New Roman" w:hAnsi="Times New Roman"/>
          <w:sz w:val="24"/>
          <w:szCs w:val="24"/>
        </w:rPr>
        <w:t>).</w:t>
      </w:r>
    </w:p>
    <w:p w:rsidR="003D12C9" w:rsidRDefault="003D12C9" w:rsidP="00DE27C1">
      <w:pPr>
        <w:spacing w:after="0" w:line="240" w:lineRule="auto"/>
        <w:ind w:left="0" w:right="-9" w:firstLine="709"/>
        <w:jc w:val="both"/>
        <w:rPr>
          <w:rStyle w:val="hps"/>
          <w:rFonts w:ascii="Times New Roman" w:hAnsi="Times New Roman"/>
          <w:sz w:val="24"/>
          <w:szCs w:val="24"/>
        </w:rPr>
      </w:pPr>
      <w:r>
        <w:rPr>
          <w:rStyle w:val="hps"/>
          <w:rFonts w:ascii="Times New Roman" w:hAnsi="Times New Roman"/>
          <w:sz w:val="24"/>
          <w:szCs w:val="24"/>
        </w:rPr>
        <w:t xml:space="preserve"> Temuan berikutnya dari hasil analisis model menyertakan intensi menjadi prediktor konfik</w:t>
      </w:r>
      <w:r w:rsidR="00DE27C1">
        <w:rPr>
          <w:rStyle w:val="hps"/>
          <w:rFonts w:ascii="Times New Roman" w:hAnsi="Times New Roman"/>
          <w:sz w:val="24"/>
          <w:szCs w:val="24"/>
        </w:rPr>
        <w:t>. Ajzen (2005) menjelaskan</w:t>
      </w:r>
      <w:r>
        <w:rPr>
          <w:rStyle w:val="hps"/>
          <w:rFonts w:ascii="Times New Roman" w:hAnsi="Times New Roman"/>
          <w:sz w:val="24"/>
          <w:szCs w:val="24"/>
        </w:rPr>
        <w:t xml:space="preserve"> bahwa determinan sikap terbentuk karena </w:t>
      </w:r>
      <w:r>
        <w:rPr>
          <w:rStyle w:val="hps"/>
          <w:rFonts w:ascii="Times New Roman" w:hAnsi="Times New Roman"/>
          <w:i/>
          <w:sz w:val="24"/>
          <w:szCs w:val="24"/>
        </w:rPr>
        <w:t>belief</w:t>
      </w:r>
      <w:r>
        <w:rPr>
          <w:rStyle w:val="hps"/>
          <w:rFonts w:ascii="Times New Roman" w:hAnsi="Times New Roman"/>
          <w:sz w:val="24"/>
          <w:szCs w:val="24"/>
        </w:rPr>
        <w:t xml:space="preserve"> secara spesifik dapat dijelaskan sebagai keyakinan yang memperhatikan diri dan lingkungannya sehingga menimbulkan evaluasi  terhadap suatu obyek yang berupa reaksi setuju atau tidak setuju, selanjutnya dapat juga menimbulkan reaksi senang atau tidak senang. Determinan  kedua bahwa norma subjektif dibentuk dari </w:t>
      </w:r>
      <w:r>
        <w:rPr>
          <w:rStyle w:val="hps"/>
          <w:rFonts w:ascii="Times New Roman" w:hAnsi="Times New Roman"/>
          <w:sz w:val="24"/>
          <w:szCs w:val="24"/>
        </w:rPr>
        <w:lastRenderedPageBreak/>
        <w:t>keyakinan yang berasal dari persetujuan kelompok,  norma sosial dan referensi sosial seperti berasal dari keluarga, orang-orang terdekat, dan tetangga. Determinan ketiga adalah PBC yang dikonseptualisasikan sebagai perilaku tidak semata-mata didasarkan pada keinginannya, tetapi banyak dipengaruhi  oleh persepsi individu bagaimana keterampilannya mengendalikan perilaku.</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Teoritik dari Azjen (2005) dapat dijelaskan lebih luas dengan menggunakan  konsep yang dikemukakan oleh Myers (2012). Dua dari tiga determinan dari Azjen (2005) yaitu sikap dan PBC termasuk dalam pemikiran sosial. Sikap dipahami sebagai  evaluasi positif atau negatif terhadap objek, orang, atau institusi. Sikap ini terbentuk karena keyakinan yang memperhatikan diri dan lingkungannya sehingga menimbulkan evaluasi  terhadap suatu obyek yang berupa reaksi setuju atau tidak setuju.</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Berdasarkan pemahaman itu  menjadi pondasi untuk menjelaskan bahwa sikap negatif yang berwujud penolakan terhadap tambang pasir besi karena dipelajari sebagai hal yang spesifik. Hal yang spesifik ini dapat ditunjukkan bahwa petani tergantung pada objek, yaitu satu-satunya lahan untuk mendapatkan penghasilan. </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Proses itu tertanam dalam pikiran yang menjadikan kesadaran bahwa mempertahankan lahan pantai  merupakan tindakan yang harus dilakukan oleh petani. Pandangan petani mempertahankan lahan, karena ketiadaan lahan dapat mematikan mata pencahariaan yang sudah berlangsung dilakukan sejak dari leluhur sampai generasi sekarang.</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Sikap yang tertanam dalam pikiran karena sebelumnya sudah memperoleh pengalaman bahwa mengelola lahan pantai dapat meningkatkan kesejahteraan ekonomi yang menjadikan petani terbebas dari kemiskinan.</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Sikap penolakan terhadap tambang pasir besi berkembang dapat berasal dari pergerakan sosial. Sejak adanya rencana penambangan pasir besi pada 2007, petani melakukan gerakan sosial menolak tambang pasir besi. Gerakan penolakan terhadap penambangan pasir besi ini diwadahi melalui PPLP. PPLP ini menjadi organisasi  yang menyatukan petani untuk melakukan gerakan sosial penolakan tambang pasir besi. </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Penanaman nilai-nilai disosialisasikan melalui PPLP. Sosialisasi yang dilakukan oleh PPLP berupa nilai, yaitu menanam adalah melawan. Selama petani masih bisa menamam lahan pantai, maka tambang pasir besi tidak akan terlaksana di daerahnya. Petani berusaha mengimplementasikan nilai ini untuk menghindari sangsi sosial, bila tak mematuhi nilai yang sudah mengakar pada komunitasnya. </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Perbedaan sikap petani yang menolak tambang pasir dan pihak penambang yang berencana mengeksploitasi lahan pantai menjadi pemicu berkembangnya konflik.</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Pemikiran sosial lain pada intensi terdapat pada determinan PBC  bermakna perilaku tergantung dari individu mempersepsikan tindakan yang akan dilakukannya. Persepsi ini berkaitan dengan keterampilan yang dimilikinya untuk menjalankan tindakan tersebut.</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lastRenderedPageBreak/>
        <w:t xml:space="preserve">Konsep teorik ini dapat dijadikan landasan untuk menjelaskan bahwa petani mempunyai keberanian menolak tambang pasir besi karena mempersepsikan akan kemampuannya sebagai petani. Keterampilan yang dimiliki sebagai petani diyakini dapat mengantar kehidupannya menjadi lebih baik. </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Penambang tidak akan berhasil menggusur lahan pertanian, ketika petani berhasil mengelola lahan dengan ditanami tanaman produktif yang memiliki nilai ekonomi tinggi. Kemampuannya dalam mengelola lahan  menjadikan petani memiliki kesejahteraan hidup yang baik, sehingga tidak akan menjual lahan pada investor. Hal ini dilakukan karena menurut persepsi petani, bahwa perjuangan terbesar adalah mempertahankan lahan agar tetap ditanami dan tidak menerima tawaran dari pihak penambang untuk menjual. Selama petani masih menanam di lahan pantai, maka penambang ada hambatan untuk merealisasikan penambangan pasir besi.</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Berbeda dengan norma subjektif dalam kajian yang dilakukan Myers (2012) termasuk dalam bagian pengaruh sosial. Norma subjektif menjadi bagian dari pengaruh sosial dilatarbelakangi oleh konseptual yang dikemukakan oleh Azjen (2005). </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Konsep yang dikemukakan oleh Azjen (2005) menandakan bahwa norma subjektif merupakan wujud dari pengaruh sosial.  Norma subjektif terbentuk karena pengaruh sosial ditunjukkan oleh pengaruh kelompok yang berupa persetujuan kelompok, norma sosial, dan referensi dari orang terdekat.</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Persetujuan kelompok ini dapat ditunjukkan dengan tindakan yang dilakukan petani berkaitan dengan kebijakan budidaya pertanian dan  gerakan menolak tambang pasir besi harus mendapat persetujuan dari PPLP. Kepemimpinan yang berlangsung pada PPLP merupakan kepemimpinan kolektif, sehingga berbagai kebijakan yang diambil oleh petani memerlukan persetujuan dari kelompok.</w:t>
      </w:r>
    </w:p>
    <w:p w:rsidR="003D12C9" w:rsidRDefault="003D12C9" w:rsidP="003D12C9">
      <w:pPr>
        <w:spacing w:after="0" w:line="240" w:lineRule="auto"/>
        <w:ind w:left="0" w:right="-9"/>
        <w:jc w:val="both"/>
        <w:rPr>
          <w:rStyle w:val="hps"/>
          <w:rFonts w:ascii="Times New Roman" w:hAnsi="Times New Roman"/>
          <w:sz w:val="24"/>
          <w:szCs w:val="24"/>
        </w:rPr>
      </w:pPr>
    </w:p>
    <w:p w:rsidR="003D12C9" w:rsidRPr="0011100E" w:rsidRDefault="00B66E09" w:rsidP="003D12C9">
      <w:pPr>
        <w:spacing w:after="0" w:line="240" w:lineRule="auto"/>
        <w:ind w:left="0" w:right="-9"/>
        <w:jc w:val="both"/>
        <w:rPr>
          <w:rStyle w:val="hps"/>
          <w:rFonts w:ascii="Times New Roman" w:hAnsi="Times New Roman"/>
          <w:b/>
          <w:sz w:val="24"/>
          <w:szCs w:val="24"/>
        </w:rPr>
      </w:pPr>
      <w:r w:rsidRPr="0011100E">
        <w:rPr>
          <w:rStyle w:val="hps"/>
          <w:rFonts w:ascii="Times New Roman" w:hAnsi="Times New Roman"/>
          <w:b/>
          <w:sz w:val="24"/>
          <w:szCs w:val="24"/>
        </w:rPr>
        <w:t>5</w:t>
      </w:r>
      <w:r w:rsidR="00895B17" w:rsidRPr="0011100E">
        <w:rPr>
          <w:rStyle w:val="hps"/>
          <w:rFonts w:ascii="Times New Roman" w:hAnsi="Times New Roman"/>
          <w:b/>
          <w:sz w:val="24"/>
          <w:szCs w:val="24"/>
        </w:rPr>
        <w:t xml:space="preserve">.2 </w:t>
      </w:r>
      <w:r w:rsidR="003D12C9" w:rsidRPr="0011100E">
        <w:rPr>
          <w:rStyle w:val="hps"/>
          <w:rFonts w:ascii="Times New Roman" w:hAnsi="Times New Roman"/>
          <w:b/>
          <w:sz w:val="24"/>
          <w:szCs w:val="24"/>
        </w:rPr>
        <w:t>Prasangka memberi kontribusi tertinggi terhadap konflik</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Selanjutnya hal menarik yang perlu dikemukakan mengenai temuan penelitian bahwa prasangka memberi kontribusi tertinggi terhadap konflik. Temuan ini dapat dijelaskan dengan mengacu pada </w:t>
      </w:r>
      <w:r>
        <w:rPr>
          <w:rStyle w:val="hps"/>
          <w:rFonts w:ascii="Times New Roman" w:hAnsi="Times New Roman"/>
          <w:i/>
          <w:sz w:val="24"/>
          <w:szCs w:val="24"/>
        </w:rPr>
        <w:t>realistic group conflict theory</w:t>
      </w:r>
      <w:r>
        <w:rPr>
          <w:rStyle w:val="hps"/>
          <w:rFonts w:ascii="Times New Roman" w:hAnsi="Times New Roman"/>
          <w:sz w:val="24"/>
          <w:szCs w:val="24"/>
        </w:rPr>
        <w:t xml:space="preserve">. Menurut </w:t>
      </w:r>
      <w:r>
        <w:rPr>
          <w:rStyle w:val="hps"/>
          <w:rFonts w:ascii="Times New Roman" w:hAnsi="Times New Roman"/>
          <w:i/>
          <w:sz w:val="24"/>
          <w:szCs w:val="24"/>
        </w:rPr>
        <w:t xml:space="preserve">realistic group conflict theory </w:t>
      </w:r>
      <w:r>
        <w:rPr>
          <w:rStyle w:val="hps"/>
          <w:rFonts w:ascii="Times New Roman" w:hAnsi="Times New Roman"/>
          <w:sz w:val="24"/>
          <w:szCs w:val="24"/>
        </w:rPr>
        <w:t>bahwa konflik terjadi karena memperebutkan sumber material yang berkaitan dengan wilayah, lahan, minyak, emas, dan sumber lain (Liu, 2012).</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Aplikasi dari teori ini adalah prasangka terjadi karena dampak yang tak terelakkan dari memper</w:t>
      </w:r>
      <w:r w:rsidR="0011100E">
        <w:rPr>
          <w:rStyle w:val="hps"/>
          <w:rFonts w:ascii="Times New Roman" w:hAnsi="Times New Roman"/>
          <w:sz w:val="24"/>
          <w:szCs w:val="24"/>
        </w:rPr>
        <w:t>e</w:t>
      </w:r>
      <w:r>
        <w:rPr>
          <w:rStyle w:val="hps"/>
          <w:rFonts w:ascii="Times New Roman" w:hAnsi="Times New Roman"/>
          <w:sz w:val="24"/>
          <w:szCs w:val="24"/>
        </w:rPr>
        <w:t>butkan sumber terbatas yang berupa lahan dengan pihak penambang. Kompetisi ini berdampak pada berkembangnya prasangka pada petani . Kompetisi terjadi memperebutkan sumber terbatas berupa lahan pantai yang digunakan untuk bercocok tanam petani.</w:t>
      </w:r>
    </w:p>
    <w:p w:rsidR="003D12C9" w:rsidRDefault="003D12C9" w:rsidP="00420DE5">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Bukti penelitian yang dilakukan oleh Sears &amp; Kinder (1995) menemukan bahwa kompetisi kelompok untuk mendapatkan sumber terbatas menimbulkan prasangka yang bisa menyebabkan potensi konflik. </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Konsep teoritik dari Abrams (2010) dapat digunakan untuk menjelaskan bahwa prasangka memberi kontribusi terbesar pada konflik karena nilai keadilan. Petani merasa diperlakukan tidak adil. Petani berpendapat bahwa ketidakadilan ini </w:t>
      </w:r>
      <w:r>
        <w:rPr>
          <w:rStyle w:val="hps"/>
          <w:rFonts w:ascii="Times New Roman" w:hAnsi="Times New Roman"/>
          <w:sz w:val="24"/>
          <w:szCs w:val="24"/>
        </w:rPr>
        <w:lastRenderedPageBreak/>
        <w:t>dilakukan pemerintah daerah. Pemerintah daerah yang seharusnya melindungi warganya, tetapi berpihak pada penambang dengan menerbitkan surat keputusan bahwa kawasan lahan pantai  merupakan kawasan industri pertambangan. Surat keputusan ini diterbitkan secara khusus diterbitkan dalam rangka melegalkan tambang pasir besi di lahan pantai Kulon Progo untuk merubah surat</w:t>
      </w:r>
      <w:r w:rsidR="0011100E">
        <w:rPr>
          <w:rStyle w:val="hps"/>
          <w:rFonts w:ascii="Times New Roman" w:hAnsi="Times New Roman"/>
          <w:sz w:val="24"/>
          <w:szCs w:val="24"/>
        </w:rPr>
        <w:t xml:space="preserve"> keputusan sebelumnya yang memu</w:t>
      </w:r>
      <w:r>
        <w:rPr>
          <w:rStyle w:val="hps"/>
          <w:rFonts w:ascii="Times New Roman" w:hAnsi="Times New Roman"/>
          <w:sz w:val="24"/>
          <w:szCs w:val="24"/>
        </w:rPr>
        <w:t>tuskan bahwa kawasan lahan pantai Kulon Progo merupakan kawasan pertanian.</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Prasangka berkembang menjadi kekuasan sosial. Petani menganggap  bahwa penambang memiliki kekuatan merealisasikan penambangan pasir besi karena mendapat perlindungan dari penguasa baik secara politis maupun kultural.</w:t>
      </w:r>
    </w:p>
    <w:p w:rsidR="00420DE5"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Hal lain yang bisa dijelaskan bahwa prasangka memberi kontribusi tertinggi sebagai prediktor konflik adalah adanya deprivasi relatif. Myers (2012) menjelaskan bahwa prasangka memberi kontribusi terbesar pada konflik karena pada petani terjadi deprivasi relatif. Petani mengalami ketidakpuasan berkaitan dengan keyakinan bahwa rencana penambangan pasir besi menyebabkan kondisi petani menjadi lebih buruk dari sebelumnya. </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Myers (2012) mengungkapkan teori lain mengenai dominansi sosial. Dominansi sosial menyatakan bahwa masyarakat ditata berdasarkan hirarki kelompok.Dampak dari hirarki kelompok ini menjadi diskriminasi dan lejitimasi sosial dipertahankan oleh kelompok tertentu.</w:t>
      </w:r>
    </w:p>
    <w:p w:rsidR="003D12C9" w:rsidRDefault="003D12C9" w:rsidP="003D12C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Prasangka yang berasal dari dominansi sosial ini karena diperlakukan diskrimatif oleh penguasa. Penguasa lebih berpihak pada penambang  dibanding melindungi kepentingan petani. P</w:t>
      </w:r>
      <w:r w:rsidR="0011100E">
        <w:rPr>
          <w:rStyle w:val="hps"/>
          <w:rFonts w:ascii="Times New Roman" w:hAnsi="Times New Roman"/>
          <w:sz w:val="24"/>
          <w:szCs w:val="24"/>
        </w:rPr>
        <w:t>emihakan dilakukan karena lejit</w:t>
      </w:r>
      <w:r>
        <w:rPr>
          <w:rStyle w:val="hps"/>
          <w:rFonts w:ascii="Times New Roman" w:hAnsi="Times New Roman"/>
          <w:sz w:val="24"/>
          <w:szCs w:val="24"/>
        </w:rPr>
        <w:t xml:space="preserve">imasi mitos bahwa penguasa secara kultural merasa berhak mengatur berbagai kebijakan termasuk tata guna lahan. Lejitimasi diperoleh karena penguasa kultural memiliki dominasi hirarki lebih </w:t>
      </w:r>
      <w:r w:rsidR="00895B17">
        <w:rPr>
          <w:rStyle w:val="hps"/>
          <w:rFonts w:ascii="Times New Roman" w:hAnsi="Times New Roman"/>
          <w:sz w:val="24"/>
          <w:szCs w:val="24"/>
        </w:rPr>
        <w:t>tinggi dibanding dengan petani.</w:t>
      </w:r>
    </w:p>
    <w:p w:rsidR="00895B17" w:rsidRDefault="00895B17" w:rsidP="00895B17">
      <w:pPr>
        <w:spacing w:after="0" w:line="240" w:lineRule="auto"/>
        <w:ind w:left="0" w:right="-9"/>
        <w:jc w:val="both"/>
        <w:rPr>
          <w:rStyle w:val="hps"/>
          <w:rFonts w:ascii="Times New Roman" w:hAnsi="Times New Roman"/>
          <w:sz w:val="24"/>
          <w:szCs w:val="24"/>
        </w:rPr>
      </w:pPr>
    </w:p>
    <w:p w:rsidR="00B66E09" w:rsidRDefault="00B66E09" w:rsidP="00895B17">
      <w:pPr>
        <w:spacing w:after="0" w:line="240" w:lineRule="auto"/>
        <w:ind w:left="0" w:right="-9"/>
        <w:jc w:val="both"/>
        <w:rPr>
          <w:rStyle w:val="hps"/>
          <w:rFonts w:ascii="Times New Roman" w:hAnsi="Times New Roman"/>
          <w:sz w:val="24"/>
          <w:szCs w:val="24"/>
        </w:rPr>
      </w:pPr>
    </w:p>
    <w:p w:rsidR="00B66E09" w:rsidRPr="0011100E" w:rsidRDefault="00B66E09" w:rsidP="00895B17">
      <w:pPr>
        <w:spacing w:after="0" w:line="240" w:lineRule="auto"/>
        <w:ind w:left="0" w:right="-9"/>
        <w:jc w:val="both"/>
        <w:rPr>
          <w:rStyle w:val="hps"/>
          <w:rFonts w:ascii="Times New Roman" w:hAnsi="Times New Roman"/>
          <w:b/>
          <w:sz w:val="24"/>
          <w:szCs w:val="24"/>
        </w:rPr>
      </w:pPr>
      <w:r w:rsidRPr="0011100E">
        <w:rPr>
          <w:rStyle w:val="hps"/>
          <w:rFonts w:ascii="Times New Roman" w:hAnsi="Times New Roman"/>
          <w:b/>
          <w:sz w:val="24"/>
          <w:szCs w:val="24"/>
        </w:rPr>
        <w:t>5</w:t>
      </w:r>
      <w:r w:rsidR="00895B17" w:rsidRPr="0011100E">
        <w:rPr>
          <w:rStyle w:val="hps"/>
          <w:rFonts w:ascii="Times New Roman" w:hAnsi="Times New Roman"/>
          <w:b/>
          <w:sz w:val="24"/>
          <w:szCs w:val="24"/>
        </w:rPr>
        <w:t>.3 Indeks Deteksi Dini Konflik</w:t>
      </w:r>
    </w:p>
    <w:p w:rsidR="00D746F6" w:rsidRDefault="00895B17" w:rsidP="00B66E09">
      <w:pPr>
        <w:spacing w:after="0" w:line="240" w:lineRule="auto"/>
        <w:ind w:left="0" w:right="-9" w:firstLine="720"/>
        <w:jc w:val="both"/>
        <w:rPr>
          <w:rFonts w:ascii="Times New Roman" w:hAnsi="Times New Roman"/>
          <w:sz w:val="24"/>
          <w:szCs w:val="24"/>
        </w:rPr>
      </w:pPr>
      <w:r>
        <w:rPr>
          <w:rStyle w:val="hps"/>
          <w:rFonts w:ascii="Times New Roman" w:hAnsi="Times New Roman"/>
          <w:sz w:val="24"/>
          <w:szCs w:val="24"/>
        </w:rPr>
        <w:t xml:space="preserve"> </w:t>
      </w:r>
      <w:r w:rsidR="00B66E09">
        <w:rPr>
          <w:rFonts w:ascii="Times New Roman" w:hAnsi="Times New Roman"/>
          <w:sz w:val="24"/>
          <w:szCs w:val="24"/>
        </w:rPr>
        <w:t>Penghitungan indeks deteksi dini k</w:t>
      </w:r>
      <w:r w:rsidR="00D746F6">
        <w:rPr>
          <w:rFonts w:ascii="Times New Roman" w:hAnsi="Times New Roman"/>
          <w:sz w:val="24"/>
          <w:szCs w:val="24"/>
        </w:rPr>
        <w:t>onflik menghasilkan</w:t>
      </w:r>
      <w:r w:rsidR="00B66E09">
        <w:rPr>
          <w:rFonts w:ascii="Times New Roman" w:hAnsi="Times New Roman"/>
          <w:sz w:val="24"/>
          <w:szCs w:val="24"/>
        </w:rPr>
        <w:t xml:space="preserve"> 241 atau 86.4 % responden dikategorikan tinggi.  Berdasarkan distribusi skor indeks deteksi dini konflik ini dikatakan bahwa indeks deteksi dini konflik berada pada kategori tinggi. </w:t>
      </w:r>
      <w:r w:rsidR="00D746F6">
        <w:rPr>
          <w:rFonts w:ascii="Times New Roman" w:hAnsi="Times New Roman"/>
          <w:sz w:val="24"/>
          <w:szCs w:val="24"/>
        </w:rPr>
        <w:t xml:space="preserve"> </w:t>
      </w:r>
    </w:p>
    <w:p w:rsidR="00027654" w:rsidRDefault="00B66E09" w:rsidP="00B66E09">
      <w:pPr>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Hal yang bisa dijelaskan </w:t>
      </w:r>
      <w:r w:rsidR="00D746F6">
        <w:rPr>
          <w:rFonts w:ascii="Times New Roman" w:hAnsi="Times New Roman"/>
          <w:sz w:val="24"/>
          <w:szCs w:val="24"/>
        </w:rPr>
        <w:t xml:space="preserve">adalah indeks tersebut </w:t>
      </w:r>
      <w:r w:rsidR="00027654">
        <w:rPr>
          <w:rFonts w:ascii="Times New Roman" w:hAnsi="Times New Roman"/>
          <w:sz w:val="24"/>
          <w:szCs w:val="24"/>
        </w:rPr>
        <w:t>membuktikan telah terjadi konflik laten. K</w:t>
      </w:r>
      <w:r>
        <w:rPr>
          <w:rFonts w:ascii="Times New Roman" w:hAnsi="Times New Roman"/>
          <w:sz w:val="24"/>
          <w:szCs w:val="24"/>
        </w:rPr>
        <w:t>onflik laten adalah konflik ini masih dirasakan belum sampai tumbuh menjadi konflik manifes. Konflik laten tersebut apabila mengacu pada siklus konflik berada pada tahapan kedua.</w:t>
      </w:r>
    </w:p>
    <w:p w:rsidR="00B66E09" w:rsidRDefault="00B66E09" w:rsidP="00B66E09">
      <w:pPr>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 Menurut Swanstrom &amp; Weiss</w:t>
      </w:r>
      <w:r w:rsidR="00027654">
        <w:rPr>
          <w:rFonts w:ascii="Times New Roman" w:hAnsi="Times New Roman"/>
          <w:sz w:val="24"/>
          <w:szCs w:val="24"/>
        </w:rPr>
        <w:t xml:space="preserve">mann (2005) bahwa </w:t>
      </w:r>
      <w:r>
        <w:rPr>
          <w:rFonts w:ascii="Times New Roman" w:hAnsi="Times New Roman"/>
          <w:sz w:val="24"/>
          <w:szCs w:val="24"/>
        </w:rPr>
        <w:t xml:space="preserve"> tahap kedua berada pada ketidakstabilan perdamaian yang ditandai dengan ketegangan yang meningkatkan dengan ditunjukkan kondisi perdamaian yang semakin negatif seperti tidak bersedia untuk menjalin interaksi dan kerja sama. Pada tahap kedua tersebut apabila tidak dapat dikelola dengan baik dan terjadi kegagalan dalam menghentikan konflik, maka akan meningkat statusnya menjadi tahap ketiga yaitu terjadi konflik manifes.</w:t>
      </w:r>
    </w:p>
    <w:p w:rsidR="00B66E09" w:rsidRDefault="00B66E09" w:rsidP="00B66E09">
      <w:pPr>
        <w:spacing w:after="0" w:line="240" w:lineRule="auto"/>
        <w:ind w:left="0" w:right="-9" w:firstLine="709"/>
        <w:jc w:val="both"/>
        <w:rPr>
          <w:rFonts w:ascii="Times New Roman" w:hAnsi="Times New Roman"/>
          <w:sz w:val="24"/>
          <w:szCs w:val="24"/>
        </w:rPr>
      </w:pPr>
      <w:r>
        <w:rPr>
          <w:rFonts w:ascii="Times New Roman" w:hAnsi="Times New Roman"/>
          <w:sz w:val="24"/>
          <w:szCs w:val="24"/>
        </w:rPr>
        <w:lastRenderedPageBreak/>
        <w:t xml:space="preserve">Adanya konflik lahan pantai Kulon Progo itu dapat dijelaskan dengan teori dilema sosial yang menjelaskan bahwa konflik merupakan  realitas dalam situasi tertentu mengakibatkan orang cenderung menginginkan saling  merusak dibanding kerjasama. Selain itu hukuman yang diberikan cenderung mendapat perlawanan sehingga menimbulkan konflik. </w:t>
      </w:r>
    </w:p>
    <w:p w:rsidR="00B66E09" w:rsidRDefault="00B66E09" w:rsidP="00B66E09">
      <w:pPr>
        <w:spacing w:after="0" w:line="240" w:lineRule="auto"/>
        <w:ind w:left="0" w:right="-9" w:firstLine="709"/>
        <w:jc w:val="both"/>
        <w:rPr>
          <w:rFonts w:ascii="Times New Roman" w:hAnsi="Times New Roman"/>
          <w:sz w:val="24"/>
          <w:szCs w:val="24"/>
        </w:rPr>
      </w:pPr>
      <w:r>
        <w:rPr>
          <w:rFonts w:ascii="Times New Roman" w:hAnsi="Times New Roman"/>
          <w:sz w:val="24"/>
          <w:szCs w:val="24"/>
        </w:rPr>
        <w:t xml:space="preserve">Menurut </w:t>
      </w:r>
      <w:r w:rsidR="00705A35">
        <w:rPr>
          <w:rFonts w:ascii="Times New Roman" w:hAnsi="Times New Roman"/>
          <w:sz w:val="24"/>
          <w:szCs w:val="24"/>
        </w:rPr>
        <w:t>Myers (2012 )</w:t>
      </w:r>
      <w:r>
        <w:rPr>
          <w:rFonts w:ascii="Times New Roman" w:hAnsi="Times New Roman"/>
          <w:sz w:val="24"/>
          <w:szCs w:val="24"/>
        </w:rPr>
        <w:t xml:space="preserve">bahwa konflik terjadi yang mendasarkan pada teori dilema sosial karena ada sesuatu hal yang mengancam diri atau kelompoknya dan konflik terjadi karena ada pemahaman  pada satu pihak  yang tidak mau dirugikan. Konflik  juga terjadi  karena adanya suatu keinginan untuk mempertahankan diri, melindungi kepentingan, dan mencapai tujuan. </w:t>
      </w:r>
    </w:p>
    <w:p w:rsidR="00B66E09" w:rsidRDefault="00B66E09" w:rsidP="00B66E09">
      <w:pPr>
        <w:tabs>
          <w:tab w:val="left" w:pos="819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Konsep teoritik yang paling sesuai untuk menjelaskan konflik lahan pantai Kulon Progo berada pada kategori tinggi dapat didasarkan pada </w:t>
      </w:r>
      <w:r>
        <w:rPr>
          <w:rFonts w:ascii="Times New Roman" w:hAnsi="Times New Roman"/>
          <w:i/>
          <w:sz w:val="24"/>
          <w:szCs w:val="24"/>
        </w:rPr>
        <w:t xml:space="preserve">realistic group conflict theory. </w:t>
      </w:r>
      <w:r>
        <w:rPr>
          <w:rFonts w:ascii="Times New Roman" w:hAnsi="Times New Roman"/>
          <w:sz w:val="24"/>
          <w:szCs w:val="24"/>
        </w:rPr>
        <w:t xml:space="preserve">Berdasarkan teori tersebut bahwa konflik yang terjadi pada lahan pantai Kulon Progo memiliki indeks tinggi karena latar belakang yang menyebabkan  konflik adalah  memperebutkan sumber-sumber material yang berkaitan dengan wilayah/lahan (Liu, 2912). </w:t>
      </w:r>
    </w:p>
    <w:p w:rsidR="00B66E09" w:rsidRDefault="00B66E09" w:rsidP="00B66E09">
      <w:pPr>
        <w:tabs>
          <w:tab w:val="left" w:pos="819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Konflik juga dalam rangka mempertahankan sumber terbatas (Baron &amp; Byrne, 1997) yang berupa lahan pantai yang digunakan sebagai sumber penghasilan bagi petani di pesisir selatan Kulon Progo. Proses ini menjadikan konflik realistik karena sumber yang diperebutkan itu secara kuantitas terbatas, sehingga menimbulkan kompetisi untuk mendapatkan sumber terbatas tersebut (Zarate,  2004). </w:t>
      </w:r>
    </w:p>
    <w:p w:rsidR="00B66E09" w:rsidRDefault="00B66E09" w:rsidP="00B66E09">
      <w:pPr>
        <w:tabs>
          <w:tab w:val="left" w:pos="8190"/>
        </w:tabs>
        <w:spacing w:after="0" w:line="240" w:lineRule="auto"/>
        <w:ind w:left="0" w:right="-9" w:firstLine="720"/>
        <w:jc w:val="both"/>
        <w:rPr>
          <w:rFonts w:ascii="Times New Roman" w:hAnsi="Times New Roman"/>
          <w:sz w:val="24"/>
          <w:szCs w:val="24"/>
        </w:rPr>
      </w:pPr>
      <w:r>
        <w:rPr>
          <w:rFonts w:ascii="Times New Roman" w:hAnsi="Times New Roman"/>
          <w:sz w:val="24"/>
          <w:szCs w:val="24"/>
        </w:rPr>
        <w:t>Konsekuensi lain dari kompetisi terbatas menyebabkan ancaman terhadap posisi pihak lain (Levin, 2013) yaitu petani terancam kehilangan lahan yang bertahun-tahun sudah ditanami berbagai komoditas sayuran dan buah-buahan sebagai sumber satu-satunya untuk mendapatkan penghasilan.</w:t>
      </w:r>
    </w:p>
    <w:p w:rsidR="00B66E09" w:rsidRDefault="00B66E09" w:rsidP="00B66E09">
      <w:pPr>
        <w:tabs>
          <w:tab w:val="left" w:pos="18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Konsep teoritik lain yang  dapat menjelaskan telah terjadi proses konflik. Konsep teoritik dapat mendasarkan pada pendapatnya Stangor (2004) yang menjelaskan bahwa proses  konflik bersifat laten menggambarkan situasi, dimana konflik masih tersembunyi, dirasakan,  dan belum terwujud secara langsung yang  disebabkan oleh adanya ketidaksesuaian kepentingan, memperebutkan kebutuhan, perbedaan pandangan, dan tujuan berlawanan. </w:t>
      </w:r>
    </w:p>
    <w:p w:rsidR="00B66E09" w:rsidRDefault="00B66E09" w:rsidP="00B66E09">
      <w:pPr>
        <w:tabs>
          <w:tab w:val="left" w:pos="18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Berpijak dari pendapat Stangor (2004) bahwa proses </w:t>
      </w:r>
      <w:r>
        <w:rPr>
          <w:rStyle w:val="hps"/>
          <w:rFonts w:ascii="Times New Roman" w:hAnsi="Times New Roman"/>
          <w:sz w:val="24"/>
          <w:szCs w:val="24"/>
        </w:rPr>
        <w:t xml:space="preserve">konflik </w:t>
      </w:r>
      <w:r>
        <w:rPr>
          <w:rFonts w:ascii="Times New Roman" w:hAnsi="Times New Roman"/>
          <w:sz w:val="24"/>
          <w:szCs w:val="24"/>
        </w:rPr>
        <w:t xml:space="preserve"> bersifat laten dapat dilacak dari  sejarah konflik lahan pantai Kulon Progo bahwa konflik sudah berlangsung sejak tahun 2007. Konflik lahan pantai Kulon Progo terjadi karena lahan pantai  sebagai satu-satunya tempat menggantungkan hidupnya, yaitu petani merasa lahan miliknya sebagai tempat bercocok tanam akan digusur oleh perusahaan yang bergerak dalam bidang pertambangan. Lahan itu  akan dieksploitasi sebagai pertambangan  pasir besi. </w:t>
      </w:r>
    </w:p>
    <w:p w:rsidR="00B66E09" w:rsidRDefault="00B66E09" w:rsidP="00B66E09">
      <w:pPr>
        <w:spacing w:after="0" w:line="240" w:lineRule="auto"/>
        <w:ind w:left="0" w:right="-9" w:firstLine="709"/>
        <w:jc w:val="both"/>
        <w:rPr>
          <w:rFonts w:ascii="Times New Roman" w:hAnsi="Times New Roman"/>
          <w:sz w:val="24"/>
          <w:szCs w:val="24"/>
        </w:rPr>
      </w:pPr>
      <w:r>
        <w:rPr>
          <w:rFonts w:ascii="Times New Roman" w:hAnsi="Times New Roman"/>
          <w:sz w:val="24"/>
          <w:szCs w:val="24"/>
        </w:rPr>
        <w:t xml:space="preserve">Hal penting untuk dicermati dari konflik lahan pantai Kulon Progo adalah tidak seperti daerah-daerah lain bahwa konflik yang terjadi berujung pada konflik manifes, misalnya di Mesuji dan Bima yang menelan kerugian harta benda tak sedikit, tetapi meski  konflik lahan pantai Kulon Progo telah berlangsung lama berada </w:t>
      </w:r>
      <w:r>
        <w:rPr>
          <w:rFonts w:ascii="Times New Roman" w:hAnsi="Times New Roman"/>
          <w:sz w:val="24"/>
          <w:szCs w:val="24"/>
        </w:rPr>
        <w:lastRenderedPageBreak/>
        <w:t xml:space="preserve">pada tingkat yang tinggi tidak berkembang menjadi kekerasan. Realitas yang ada bahwa konflik lahan pantai Kulon Progo yang terjadi sebatas konflik laten. </w:t>
      </w:r>
    </w:p>
    <w:p w:rsidR="00842030" w:rsidRDefault="00B66E09" w:rsidP="00B66E09">
      <w:pPr>
        <w:spacing w:after="0" w:line="240" w:lineRule="auto"/>
        <w:ind w:left="0" w:right="-9" w:firstLine="720"/>
        <w:jc w:val="both"/>
        <w:rPr>
          <w:rFonts w:ascii="Times New Roman" w:hAnsi="Times New Roman"/>
          <w:color w:val="000000"/>
          <w:sz w:val="24"/>
          <w:szCs w:val="24"/>
        </w:rPr>
      </w:pPr>
      <w:r>
        <w:rPr>
          <w:rFonts w:ascii="Times New Roman" w:hAnsi="Times New Roman"/>
          <w:sz w:val="24"/>
          <w:szCs w:val="24"/>
        </w:rPr>
        <w:t>Konflik  meski sudah berlangsung lama, namun masih berada pada konflik laten dapat dijelaskan  dari aktor  konflik adalah petani yang berasal dari latar belakang budaya Jawa.</w:t>
      </w:r>
      <w:r>
        <w:rPr>
          <w:rFonts w:ascii="Times New Roman" w:hAnsi="Times New Roman"/>
          <w:color w:val="000000"/>
          <w:sz w:val="24"/>
          <w:szCs w:val="24"/>
        </w:rPr>
        <w:t xml:space="preserve"> Mulder (1985) dalam kajiannya menjelaskan bahwa pribadi masyarakat Jawa bila menghadapi konflik cenderung menjaga jarak, menghindari konflik terbuka, dan menghindari dengan pihak yang bermusuhan. </w:t>
      </w:r>
    </w:p>
    <w:p w:rsidR="00B66E09" w:rsidRDefault="00B66E09" w:rsidP="00B66E09">
      <w:pPr>
        <w:spacing w:after="0" w:line="240" w:lineRule="auto"/>
        <w:ind w:left="0" w:right="-9" w:firstLine="720"/>
        <w:jc w:val="both"/>
        <w:rPr>
          <w:rFonts w:ascii="Times New Roman" w:hAnsi="Times New Roman"/>
          <w:color w:val="000000"/>
          <w:sz w:val="24"/>
          <w:szCs w:val="24"/>
        </w:rPr>
      </w:pPr>
      <w:r>
        <w:rPr>
          <w:rFonts w:ascii="Times New Roman" w:hAnsi="Times New Roman"/>
          <w:color w:val="000000"/>
          <w:sz w:val="24"/>
          <w:szCs w:val="24"/>
        </w:rPr>
        <w:t xml:space="preserve">Berdasarkan </w:t>
      </w:r>
      <w:r w:rsidR="00842030">
        <w:rPr>
          <w:rFonts w:ascii="Times New Roman" w:hAnsi="Times New Roman"/>
          <w:color w:val="000000"/>
          <w:sz w:val="24"/>
          <w:szCs w:val="24"/>
        </w:rPr>
        <w:t>pandangan dari Mulder (1985)</w:t>
      </w:r>
      <w:r>
        <w:rPr>
          <w:rFonts w:ascii="Times New Roman" w:hAnsi="Times New Roman"/>
          <w:color w:val="000000"/>
          <w:sz w:val="24"/>
          <w:szCs w:val="24"/>
        </w:rPr>
        <w:t>, maka petani lahan pantai Kulon Progo yang berasal dari kultur Jawa dalam melakukan perlawanan tidak melakukan konfrontasi secara langsung, namun lebih memilih menggunakan filosofi menanam adalah melawan. Petani memiliki prinsip bahwa selama petani masih menanam lahan pantai dengan berbagai komoditi sayur-sayuran, investor tidak akan berhasil menggusur lahan pantai. Prinsip lain yang dimiliki oleh petani adalah  menanam berhasil meningkatkan kesejahteraan hidup, sehingga tidak terbujuk rayu untuk menjual lahan pada investor.</w:t>
      </w:r>
    </w:p>
    <w:p w:rsidR="00B66E09" w:rsidRDefault="00B66E09" w:rsidP="00B66E09">
      <w:pPr>
        <w:spacing w:after="0" w:line="240" w:lineRule="auto"/>
        <w:ind w:left="0" w:right="-9" w:firstLine="720"/>
        <w:jc w:val="both"/>
        <w:rPr>
          <w:rFonts w:ascii="Times New Roman" w:hAnsi="Times New Roman"/>
          <w:color w:val="000000"/>
          <w:sz w:val="24"/>
          <w:szCs w:val="24"/>
        </w:rPr>
      </w:pPr>
      <w:r>
        <w:rPr>
          <w:rFonts w:ascii="Times New Roman" w:hAnsi="Times New Roman"/>
          <w:color w:val="000000"/>
          <w:sz w:val="24"/>
          <w:szCs w:val="24"/>
        </w:rPr>
        <w:t>Selama lebih dari 8 tahun konflik lahan berlangsung dan petani tetap bertahan dalam situasi konflik untuk menjaga agar tetap bisa menanam di lahan pantai, meski ancaman penggusuran tetap terus terjadi. Hal yang dapat membuatnya  bisa kuat dalam situasi konflik adalah berpijak pada nilai leluhur seperti tanah merupakan warisan nenek moyang yang harus dipertahankan, tidak boleh tanah diambil oleh pihak lain. Nilai tersebut terungkap dalam pepatah Jawa “</w:t>
      </w:r>
      <w:r>
        <w:rPr>
          <w:rFonts w:ascii="Times New Roman" w:hAnsi="Times New Roman"/>
          <w:i/>
          <w:color w:val="000000"/>
          <w:sz w:val="24"/>
          <w:szCs w:val="24"/>
        </w:rPr>
        <w:t>sadumuk bathuk sanyari</w:t>
      </w:r>
      <w:r>
        <w:rPr>
          <w:rFonts w:ascii="Times New Roman" w:hAnsi="Times New Roman"/>
          <w:color w:val="000000"/>
          <w:sz w:val="24"/>
          <w:szCs w:val="24"/>
        </w:rPr>
        <w:t xml:space="preserve"> </w:t>
      </w:r>
      <w:r>
        <w:rPr>
          <w:rFonts w:ascii="Times New Roman" w:hAnsi="Times New Roman"/>
          <w:i/>
          <w:color w:val="000000"/>
          <w:sz w:val="24"/>
          <w:szCs w:val="24"/>
        </w:rPr>
        <w:t>bumi</w:t>
      </w:r>
      <w:r>
        <w:rPr>
          <w:rFonts w:ascii="Times New Roman" w:hAnsi="Times New Roman"/>
          <w:color w:val="000000"/>
          <w:sz w:val="24"/>
          <w:szCs w:val="24"/>
        </w:rPr>
        <w:t xml:space="preserve">’ yang berarti meski luas tanah sempit, bumi adalah miliki diri, maka  harus dipertahankan. </w:t>
      </w:r>
    </w:p>
    <w:p w:rsidR="00842030" w:rsidRDefault="00B66E09" w:rsidP="00B66E09">
      <w:pPr>
        <w:spacing w:after="0" w:line="240" w:lineRule="auto"/>
        <w:ind w:left="0" w:right="-9" w:firstLine="720"/>
        <w:jc w:val="both"/>
        <w:rPr>
          <w:rFonts w:ascii="Times New Roman" w:hAnsi="Times New Roman"/>
          <w:color w:val="000000"/>
          <w:sz w:val="24"/>
          <w:szCs w:val="24"/>
        </w:rPr>
      </w:pPr>
      <w:r>
        <w:rPr>
          <w:rFonts w:ascii="Times New Roman" w:hAnsi="Times New Roman"/>
          <w:color w:val="000000"/>
          <w:sz w:val="24"/>
          <w:szCs w:val="24"/>
        </w:rPr>
        <w:t xml:space="preserve">Kemampuannya dalam menghadapi konflik juga selaras dengan konsep hidup orang Jawa bahwa saat   berkonflik  terlihat  menderita, menyerah dan minta maaf dianggap akan kehilangan muka terhadap pihak lain. Hal ini akan menumbuhkan  rasa tidak suka,  sulit untuk didamaikan, dan  memiliki prinsip mengalah akan dianggap kalah (Mulder, 1985). Nilai seperti ini menjadikan petani tetap bertahan dan tak mau menyerah dengan keadaan. Petani terus berusaha mempertahankan lahannya agar tidak digusur oleh investor. </w:t>
      </w:r>
    </w:p>
    <w:p w:rsidR="00842030" w:rsidRDefault="00B66E09" w:rsidP="00842030">
      <w:pPr>
        <w:spacing w:after="0" w:line="240" w:lineRule="auto"/>
        <w:ind w:left="0" w:right="-9" w:firstLine="720"/>
        <w:jc w:val="both"/>
        <w:rPr>
          <w:rFonts w:ascii="Times New Roman" w:hAnsi="Times New Roman"/>
          <w:color w:val="000000"/>
          <w:sz w:val="24"/>
          <w:szCs w:val="24"/>
        </w:rPr>
      </w:pPr>
      <w:r>
        <w:rPr>
          <w:rFonts w:ascii="Times New Roman" w:hAnsi="Times New Roman"/>
          <w:color w:val="000000"/>
          <w:sz w:val="24"/>
          <w:szCs w:val="24"/>
        </w:rPr>
        <w:t>Dalam rangka memperdalam pembahasan mengenai terjadinya konflik  lahan pantai Kulon Progo dapat berpijak pada pandangan yang dikemukakan oleh Endraswara (2003)</w:t>
      </w:r>
      <w:r w:rsidR="00842030">
        <w:rPr>
          <w:rFonts w:ascii="Times New Roman" w:hAnsi="Times New Roman"/>
          <w:color w:val="000000"/>
          <w:sz w:val="24"/>
          <w:szCs w:val="24"/>
        </w:rPr>
        <w:t xml:space="preserve">. </w:t>
      </w:r>
      <w:r>
        <w:rPr>
          <w:rFonts w:ascii="Times New Roman" w:hAnsi="Times New Roman"/>
          <w:color w:val="000000"/>
          <w:sz w:val="24"/>
          <w:szCs w:val="24"/>
        </w:rPr>
        <w:t xml:space="preserve">Endraswara (2010) menjelaskan ada yang namanya hibridisasi etika  dan kebangkitan pembangkang Jawa. </w:t>
      </w:r>
    </w:p>
    <w:p w:rsidR="00B66E09" w:rsidRDefault="00B66E09" w:rsidP="00842030">
      <w:pPr>
        <w:spacing w:after="0" w:line="240" w:lineRule="auto"/>
        <w:ind w:left="0" w:right="-9" w:firstLine="720"/>
        <w:jc w:val="both"/>
        <w:rPr>
          <w:rFonts w:ascii="Times New Roman" w:hAnsi="Times New Roman"/>
          <w:color w:val="000000"/>
          <w:sz w:val="24"/>
          <w:szCs w:val="24"/>
        </w:rPr>
      </w:pPr>
      <w:r>
        <w:rPr>
          <w:rFonts w:ascii="Times New Roman" w:hAnsi="Times New Roman"/>
          <w:color w:val="000000"/>
          <w:sz w:val="24"/>
          <w:szCs w:val="24"/>
        </w:rPr>
        <w:t xml:space="preserve">Berdasarkan istilah yang disampaikan oleh Endraswara (2010) tersebut, maka petani lahan pantai Kulon Progo berkonflik dengan penambang, otoritas kekuasaan,  dan menolak kebijakan eksploitasi pasir besi merupakan hibridasi pembangkang Jawa. </w:t>
      </w:r>
    </w:p>
    <w:p w:rsidR="00842030" w:rsidRDefault="00B66E09" w:rsidP="00B66E09">
      <w:pPr>
        <w:spacing w:after="0" w:line="240" w:lineRule="auto"/>
        <w:ind w:left="0" w:right="-9" w:firstLine="720"/>
        <w:jc w:val="both"/>
        <w:rPr>
          <w:rFonts w:ascii="Times New Roman" w:hAnsi="Times New Roman"/>
          <w:color w:val="000000"/>
          <w:sz w:val="24"/>
          <w:szCs w:val="24"/>
        </w:rPr>
      </w:pPr>
      <w:r>
        <w:rPr>
          <w:rFonts w:ascii="Times New Roman" w:hAnsi="Times New Roman"/>
          <w:color w:val="000000"/>
          <w:sz w:val="24"/>
          <w:szCs w:val="24"/>
        </w:rPr>
        <w:t>Menurut Endraswara (2010) tumbuhnya hibridisasi pembangkangan Jawa tidak selamanya negatif, bisa memiliki sisi positif dengan catatan pembangkangan yang dilakukan tidak semata-mata memenuhi hawa nafsu sesaat, tetapi mengkitisi otoritas kekuasaan yang kebijakannya menguntungkan individu dan sekelompok golongan, sebaliknya kebijakan yang diterapkan merugikan kemaslahatan k</w:t>
      </w:r>
      <w:r w:rsidR="00842030">
        <w:rPr>
          <w:rFonts w:ascii="Times New Roman" w:hAnsi="Times New Roman"/>
          <w:color w:val="000000"/>
          <w:sz w:val="24"/>
          <w:szCs w:val="24"/>
        </w:rPr>
        <w:t xml:space="preserve">halayak. </w:t>
      </w:r>
    </w:p>
    <w:p w:rsidR="00B66E09" w:rsidRDefault="00842030" w:rsidP="00B66E09">
      <w:pPr>
        <w:spacing w:after="0" w:line="240" w:lineRule="auto"/>
        <w:ind w:left="0" w:right="-9" w:firstLine="720"/>
        <w:jc w:val="both"/>
        <w:rPr>
          <w:rFonts w:ascii="Times New Roman" w:hAnsi="Times New Roman"/>
          <w:color w:val="000000"/>
          <w:sz w:val="24"/>
          <w:szCs w:val="24"/>
        </w:rPr>
      </w:pPr>
      <w:r>
        <w:rPr>
          <w:rFonts w:ascii="Times New Roman" w:hAnsi="Times New Roman"/>
          <w:color w:val="000000"/>
          <w:sz w:val="24"/>
          <w:szCs w:val="24"/>
        </w:rPr>
        <w:lastRenderedPageBreak/>
        <w:t>P</w:t>
      </w:r>
      <w:r w:rsidR="00B66E09">
        <w:rPr>
          <w:rFonts w:ascii="Times New Roman" w:hAnsi="Times New Roman"/>
          <w:color w:val="000000"/>
          <w:sz w:val="24"/>
          <w:szCs w:val="24"/>
        </w:rPr>
        <w:t xml:space="preserve">enjelasan Endraswara (2010) dapat </w:t>
      </w:r>
      <w:r>
        <w:rPr>
          <w:rFonts w:ascii="Times New Roman" w:hAnsi="Times New Roman"/>
          <w:color w:val="000000"/>
          <w:sz w:val="24"/>
          <w:szCs w:val="24"/>
        </w:rPr>
        <w:t xml:space="preserve">dijadikan pondasi </w:t>
      </w:r>
      <w:r w:rsidR="00B66E09">
        <w:rPr>
          <w:rFonts w:ascii="Times New Roman" w:hAnsi="Times New Roman"/>
          <w:color w:val="000000"/>
          <w:sz w:val="24"/>
          <w:szCs w:val="24"/>
        </w:rPr>
        <w:t>bahwa pembangkangan yang dilakukan petani lahan Pantai Kulon Progo yang ditunjukkan oleh penolakan tambang pasir besi di lahan pantai sehingga menimbulkan konflik berkepanjangan memiliki dampak negatif apabila hanya memenuhi dorongan nafsu sesaat untuk kep</w:t>
      </w:r>
      <w:r>
        <w:rPr>
          <w:rFonts w:ascii="Times New Roman" w:hAnsi="Times New Roman"/>
          <w:color w:val="000000"/>
          <w:sz w:val="24"/>
          <w:szCs w:val="24"/>
        </w:rPr>
        <w:t>entingan politik praktis. S</w:t>
      </w:r>
      <w:r w:rsidR="00B66E09">
        <w:rPr>
          <w:rFonts w:ascii="Times New Roman" w:hAnsi="Times New Roman"/>
          <w:color w:val="000000"/>
          <w:sz w:val="24"/>
          <w:szCs w:val="24"/>
        </w:rPr>
        <w:t>ebaliknya perjuangan yang dilakukan oleh petani mempunyai hal positif apabila yang dilakukan demi menjaga kelestarian lingkungan, memelihara eksistensi sebagai petani, bercocok tanaman yang dilakukan untuk menjaga stabilitas pangan, dan mempertahankan sumber rezeki.</w:t>
      </w:r>
    </w:p>
    <w:p w:rsidR="00842030" w:rsidRDefault="00842030" w:rsidP="00B66E09">
      <w:pPr>
        <w:spacing w:after="0" w:line="240" w:lineRule="auto"/>
        <w:ind w:left="0" w:right="-9" w:firstLine="720"/>
        <w:jc w:val="both"/>
        <w:rPr>
          <w:rFonts w:ascii="Times New Roman" w:hAnsi="Times New Roman"/>
          <w:color w:val="000000"/>
          <w:sz w:val="24"/>
          <w:szCs w:val="24"/>
        </w:rPr>
      </w:pPr>
    </w:p>
    <w:p w:rsidR="00B66E09" w:rsidRPr="0011100E" w:rsidRDefault="00B66E09" w:rsidP="00B66E09">
      <w:pPr>
        <w:pStyle w:val="ListParagraph"/>
        <w:numPr>
          <w:ilvl w:val="1"/>
          <w:numId w:val="8"/>
        </w:numPr>
        <w:tabs>
          <w:tab w:val="left" w:pos="8080"/>
        </w:tabs>
        <w:spacing w:after="0" w:line="240" w:lineRule="auto"/>
        <w:ind w:right="51"/>
        <w:jc w:val="both"/>
        <w:rPr>
          <w:rFonts w:ascii="Times New Roman" w:hAnsi="Times New Roman"/>
          <w:b/>
          <w:sz w:val="24"/>
          <w:szCs w:val="24"/>
        </w:rPr>
      </w:pPr>
      <w:r w:rsidRPr="0011100E">
        <w:rPr>
          <w:rFonts w:ascii="Times New Roman" w:hAnsi="Times New Roman"/>
          <w:b/>
          <w:sz w:val="24"/>
          <w:szCs w:val="24"/>
        </w:rPr>
        <w:t>Deteksi dini konflik</w:t>
      </w:r>
    </w:p>
    <w:p w:rsidR="00B66E09" w:rsidRDefault="00B66E09" w:rsidP="00B66E09">
      <w:pPr>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Berdasarkan pemahaman mengenai </w:t>
      </w:r>
      <w:r>
        <w:rPr>
          <w:rFonts w:ascii="Times New Roman" w:hAnsi="Times New Roman"/>
          <w:i/>
          <w:sz w:val="24"/>
          <w:szCs w:val="24"/>
        </w:rPr>
        <w:t>early warning system</w:t>
      </w:r>
      <w:r w:rsidR="0011100E">
        <w:rPr>
          <w:rFonts w:ascii="Times New Roman" w:hAnsi="Times New Roman"/>
          <w:sz w:val="24"/>
          <w:szCs w:val="24"/>
        </w:rPr>
        <w:t xml:space="preserve">  yang memfokuska </w:t>
      </w:r>
      <w:r>
        <w:rPr>
          <w:rFonts w:ascii="Times New Roman" w:hAnsi="Times New Roman"/>
          <w:sz w:val="24"/>
          <w:szCs w:val="24"/>
        </w:rPr>
        <w:t xml:space="preserve">pada  peringatan dini, maka hasil penelitian  mengenai model dan  indeks deteksi dini konflik bermanfaat untuk melakukan tindakan pencegahan konflik.  Manfaat yang bisa diperoleh dari penguasaan pemahaman mengenai model dapat digunakan sebagai acuan untuk menentukan konstrak, dimensi, dan  indikator apa saja yang menyebabkan konflik. Hal ini sebagai dasar untuk melakukan prevensi agar konflik tidak sampai menjadi manifes. Berkaitan dengan indeks dapat bermanfaat untuk mengetahui tingkat konflik. Hasil indeks ini digunakan sebagai acuan bahwa konflik sudah berada pada tahapan tertentu dalam siklus konflik. </w:t>
      </w:r>
    </w:p>
    <w:p w:rsidR="00B66E09" w:rsidRDefault="00B66E09" w:rsidP="00AD3386">
      <w:pPr>
        <w:spacing w:after="0" w:line="240" w:lineRule="auto"/>
        <w:ind w:left="0" w:right="-9" w:firstLine="720"/>
        <w:jc w:val="both"/>
        <w:rPr>
          <w:rFonts w:ascii="Times New Roman" w:hAnsi="Times New Roman"/>
          <w:sz w:val="24"/>
          <w:szCs w:val="24"/>
        </w:rPr>
      </w:pPr>
      <w:r>
        <w:rPr>
          <w:rFonts w:ascii="Times New Roman" w:hAnsi="Times New Roman"/>
          <w:sz w:val="24"/>
          <w:szCs w:val="24"/>
        </w:rPr>
        <w:t>Swanstrom &amp; Weissmann (2005)  mengemukakan  pengembangan model dan indeks deteksi dini konflik  itu menjadi langkah melakukan tindakan pencegahan konflik. Bjorn (2003) menjelaskan bahwa  tindakan prevensi ini dapat dilakukan, ketika konflik berada pada tahapan   konflik laten.  Pendapat dari Bjorn (2003) menjadi pondasi untuk menyatakan  tindakan prevensi  dapat dilakukan pada konflik lahan pantai Kulon Progo karena masih berada pada konflik laten.</w:t>
      </w:r>
    </w:p>
    <w:p w:rsidR="00B66E09" w:rsidRDefault="00B66E09" w:rsidP="00B66E09">
      <w:pPr>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Berdasarkan siklus konflik bahwa penelitian ini  memperlihatkan masih berada pada konflik laten, maka merupakan langkah yang efektif untuk dilakukan </w:t>
      </w:r>
      <w:r>
        <w:rPr>
          <w:rFonts w:ascii="Times New Roman" w:hAnsi="Times New Roman"/>
          <w:i/>
          <w:sz w:val="24"/>
          <w:szCs w:val="24"/>
        </w:rPr>
        <w:t>early warning system</w:t>
      </w:r>
      <w:r>
        <w:rPr>
          <w:rFonts w:ascii="Times New Roman" w:hAnsi="Times New Roman"/>
          <w:sz w:val="24"/>
          <w:szCs w:val="24"/>
        </w:rPr>
        <w:t xml:space="preserve"> yang menggunakan peringatan dini.  Aplikasi dari peringatan dini dengan memberikan informasi terhadap bahaya konflik, estimasi terhadap tingkat konflik, serta analisis peringatan. Hal ini berfungsi sebagai tindakan untuk mendeteksi kemungkinan terjadinya konflik,  sehingga bisa diberikan rekomendasi (Wulf &amp; Debiel, 2009). </w:t>
      </w:r>
    </w:p>
    <w:p w:rsidR="00B66E09" w:rsidRDefault="00B66E09" w:rsidP="00B66E09">
      <w:pPr>
        <w:tabs>
          <w:tab w:val="left" w:pos="90"/>
          <w:tab w:val="left" w:pos="270"/>
        </w:tabs>
        <w:spacing w:after="0" w:line="240" w:lineRule="auto"/>
        <w:ind w:left="0" w:right="-9"/>
        <w:jc w:val="both"/>
        <w:rPr>
          <w:rFonts w:ascii="Times New Roman" w:hAnsi="Times New Roman"/>
          <w:sz w:val="24"/>
          <w:szCs w:val="24"/>
        </w:rPr>
      </w:pPr>
    </w:p>
    <w:p w:rsidR="00B66E09" w:rsidRPr="0011100E" w:rsidRDefault="00B66E09" w:rsidP="00B66E09">
      <w:pPr>
        <w:tabs>
          <w:tab w:val="left" w:pos="90"/>
          <w:tab w:val="left" w:pos="270"/>
        </w:tabs>
        <w:spacing w:after="0" w:line="240" w:lineRule="auto"/>
        <w:ind w:left="0" w:right="-9"/>
        <w:jc w:val="both"/>
        <w:rPr>
          <w:rFonts w:ascii="Times New Roman" w:hAnsi="Times New Roman"/>
          <w:b/>
          <w:sz w:val="24"/>
          <w:szCs w:val="24"/>
        </w:rPr>
      </w:pPr>
      <w:r w:rsidRPr="0011100E">
        <w:rPr>
          <w:rFonts w:ascii="Times New Roman" w:hAnsi="Times New Roman"/>
          <w:b/>
          <w:sz w:val="24"/>
          <w:szCs w:val="24"/>
        </w:rPr>
        <w:t>5.5 Rekomendasi tindakan pencegahan</w:t>
      </w:r>
    </w:p>
    <w:p w:rsidR="00B66E09" w:rsidRDefault="00B66E09" w:rsidP="00B66E09">
      <w:pPr>
        <w:tabs>
          <w:tab w:val="left" w:pos="90"/>
          <w:tab w:val="left" w:pos="270"/>
        </w:tabs>
        <w:spacing w:after="0" w:line="240" w:lineRule="auto"/>
        <w:ind w:left="0" w:right="-9" w:firstLine="720"/>
        <w:jc w:val="both"/>
        <w:rPr>
          <w:rFonts w:ascii="Times New Roman" w:hAnsi="Times New Roman"/>
          <w:sz w:val="24"/>
          <w:szCs w:val="24"/>
        </w:rPr>
      </w:pPr>
      <w:r>
        <w:rPr>
          <w:rFonts w:ascii="Times New Roman" w:hAnsi="Times New Roman"/>
          <w:sz w:val="24"/>
          <w:szCs w:val="24"/>
        </w:rPr>
        <w:t>Rekomendasi  sebagai langkah pencegahan konflik mendasarkan pada pandangan Wulf &amp; Debiel (2009) menjelaskan bahwa  konflik laten yang selama ini terjadi masalah antara petani yang tergabung dalam PPLP-KP dengan perusahaan penambang berpotensi tinggi berkembang menjadi konflik manifes. Hal ini didasarkan pada temuan indeks deteksi dini termasuk tinggi. Konflik yang cenderung tinggi tersebut, apabila ada pembiaran maka dapat bermuara pada konflik manifes.</w:t>
      </w:r>
    </w:p>
    <w:p w:rsidR="00B66E09" w:rsidRDefault="00B66E09" w:rsidP="00B66E09">
      <w:pPr>
        <w:tabs>
          <w:tab w:val="left" w:pos="90"/>
          <w:tab w:val="left" w:pos="27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Dalam rangka mencegah agar konflik laten tidak menjadi konflik manifes, maka dilakukan tindakan prevensi dengan cara memberikan rekomendasi mengenai </w:t>
      </w:r>
      <w:r>
        <w:rPr>
          <w:rFonts w:ascii="Times New Roman" w:hAnsi="Times New Roman"/>
          <w:sz w:val="24"/>
          <w:szCs w:val="24"/>
        </w:rPr>
        <w:lastRenderedPageBreak/>
        <w:t>tindakan prevensi konflik yang  mengacu pada temuan yang sudah diperoleh melalui pembangunan model.</w:t>
      </w:r>
    </w:p>
    <w:p w:rsidR="00B66E09" w:rsidRDefault="00B66E09" w:rsidP="00B66E09">
      <w:pPr>
        <w:spacing w:after="0" w:line="240" w:lineRule="auto"/>
        <w:ind w:left="0" w:right="-9" w:firstLine="709"/>
        <w:jc w:val="both"/>
        <w:rPr>
          <w:rFonts w:ascii="Times New Roman" w:hAnsi="Times New Roman"/>
          <w:sz w:val="24"/>
          <w:szCs w:val="24"/>
        </w:rPr>
      </w:pPr>
      <w:r>
        <w:rPr>
          <w:rFonts w:ascii="Times New Roman" w:hAnsi="Times New Roman"/>
          <w:sz w:val="24"/>
          <w:szCs w:val="24"/>
        </w:rPr>
        <w:t xml:space="preserve">Rekomendasi yang dapat diberikan adalah mengusahakan penurunan  prasangka. Prasangka sebagai prediktor mendapat perhatian lebih besar untuk pencegahan konflik karena memberi kontribusi tertinggi di antara prediktor lain. Prasangka </w:t>
      </w:r>
      <w:r>
        <w:rPr>
          <w:rStyle w:val="hps"/>
          <w:rFonts w:ascii="Times New Roman" w:hAnsi="Times New Roman"/>
          <w:sz w:val="24"/>
          <w:szCs w:val="24"/>
        </w:rPr>
        <w:t xml:space="preserve">memberi kontribusi paling tinggi terhdap konflik dapat dijelaskan dengan mengacu dari </w:t>
      </w:r>
      <w:r>
        <w:rPr>
          <w:rFonts w:ascii="Times New Roman" w:hAnsi="Times New Roman"/>
          <w:i/>
          <w:sz w:val="24"/>
          <w:szCs w:val="24"/>
        </w:rPr>
        <w:t>realistic group conflict theory</w:t>
      </w:r>
      <w:r>
        <w:rPr>
          <w:rFonts w:ascii="Times New Roman" w:hAnsi="Times New Roman"/>
          <w:sz w:val="24"/>
          <w:szCs w:val="24"/>
        </w:rPr>
        <w:t>.  Hal ini akan menyebabkan ancaman dan kompetisi.</w:t>
      </w:r>
    </w:p>
    <w:p w:rsidR="00B66E09" w:rsidRDefault="00B66E09" w:rsidP="00B66E09">
      <w:pPr>
        <w:spacing w:after="0" w:line="240" w:lineRule="auto"/>
        <w:ind w:left="0" w:right="-9" w:firstLine="709"/>
        <w:jc w:val="both"/>
        <w:rPr>
          <w:rFonts w:ascii="Times New Roman" w:hAnsi="Times New Roman"/>
          <w:sz w:val="24"/>
          <w:szCs w:val="24"/>
        </w:rPr>
      </w:pPr>
      <w:r>
        <w:rPr>
          <w:rFonts w:ascii="Times New Roman" w:hAnsi="Times New Roman"/>
          <w:sz w:val="24"/>
          <w:szCs w:val="24"/>
        </w:rPr>
        <w:t>Dalam teori kompetisi kelompok bahwa prasangka terjadi  karena adanya kepentingan dan</w:t>
      </w:r>
      <w:r>
        <w:rPr>
          <w:rStyle w:val="hps"/>
          <w:rFonts w:ascii="Times New Roman" w:hAnsi="Times New Roman"/>
          <w:sz w:val="24"/>
          <w:szCs w:val="24"/>
        </w:rPr>
        <w:t xml:space="preserve"> nilai keadilan. Hal lain yang dapat dijelaskan berkaitan dengan </w:t>
      </w:r>
      <w:r>
        <w:rPr>
          <w:rFonts w:ascii="Times New Roman" w:hAnsi="Times New Roman"/>
          <w:i/>
          <w:sz w:val="24"/>
          <w:szCs w:val="24"/>
        </w:rPr>
        <w:t>realistic group conflict theory</w:t>
      </w:r>
      <w:r>
        <w:rPr>
          <w:rFonts w:ascii="Times New Roman" w:hAnsi="Times New Roman"/>
          <w:sz w:val="24"/>
          <w:szCs w:val="24"/>
        </w:rPr>
        <w:t xml:space="preserve"> adalah prasangka berkembang pada kelompok, karena adanya deprivasi relatif yang berupa ketidakpuasan tumbuh karena kondisi lebih buruk yang dialami petani bila penambangkan pasir besi direalisasikan oleh penambang.</w:t>
      </w:r>
    </w:p>
    <w:p w:rsidR="00B66E09" w:rsidRDefault="00B66E09" w:rsidP="00B66E09">
      <w:pPr>
        <w:tabs>
          <w:tab w:val="left" w:pos="36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Teori lain yang dapat menjelaskan prasangka adalah adanya dominasi sosial. Prasangka yang berasal dari dominasi sosial ini terjadi karena diperlakukan diskriminatif oleh penguasa. Pemihakan dilakukan penguasa karena adanya lejimitasi mitos.  </w:t>
      </w:r>
    </w:p>
    <w:p w:rsidR="00B66E09" w:rsidRDefault="00B66E09" w:rsidP="00B66E09">
      <w:pPr>
        <w:tabs>
          <w:tab w:val="left" w:pos="36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Adanya pemahaman itu maka rekomendasi tindakan pencegahan yang bisa dilakukan untuk menurunkan prasangka adalah mengembalikan lahan dikelola oleh petani. Pengelolaan lahan pada akan mencegah terjadi kompetisi untuk mendapatkan lahan yang terbatas. Pengelolaan lahan yang dilakukan oleh petani menjadikan upayanya meningkatkan taraf hidup berjalan dengan baik. </w:t>
      </w:r>
    </w:p>
    <w:p w:rsidR="00B66E09" w:rsidRDefault="00B66E09" w:rsidP="00B66E09">
      <w:pPr>
        <w:tabs>
          <w:tab w:val="left" w:pos="36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Hal berikutnya yang dapat dilakukan untuk menurunkan prasangka adalah memberikan perlakuan adil pada petani. Selama ini prasangka terjadi karena petani merasa tidak diperlakukan secara adil. Perlakuan yang tidak ada adil tersebut disebabkan adanya dominasi dari penguasa kultural lebih berpihak kepada penambang. </w:t>
      </w:r>
    </w:p>
    <w:p w:rsidR="00B66E09" w:rsidRDefault="00B66E09" w:rsidP="00B66E09">
      <w:pPr>
        <w:tabs>
          <w:tab w:val="left" w:pos="360"/>
        </w:tabs>
        <w:spacing w:after="0" w:line="240" w:lineRule="auto"/>
        <w:ind w:left="0" w:right="-9" w:firstLine="720"/>
        <w:jc w:val="both"/>
        <w:rPr>
          <w:rFonts w:ascii="Times New Roman" w:hAnsi="Times New Roman"/>
          <w:sz w:val="24"/>
          <w:szCs w:val="24"/>
        </w:rPr>
      </w:pPr>
      <w:r>
        <w:rPr>
          <w:rFonts w:ascii="Times New Roman" w:hAnsi="Times New Roman"/>
          <w:sz w:val="24"/>
          <w:szCs w:val="24"/>
        </w:rPr>
        <w:t>Cara berikutnya yang dapat dilakukan untuk menurunkan prasangka berdasarkan gagasan Brown (2005) dinamakan hipotesis kontak. Hipotesis kontak ini sebagai cara terbaik untuk menurunkan prasangka. Dalam rangka menjalankan hipotesis kontak memerlukan dukungan institusional yang memiliki kekuasaan. Dukungan institusional yang mempunyai kekuasaan ini dilakukan karena memiliki kekuatan secara politis untuk mengumpulkan pihak-pihak yang saling berselisih.</w:t>
      </w:r>
    </w:p>
    <w:p w:rsidR="00B3227A" w:rsidRDefault="00B66E09" w:rsidP="00B66E09">
      <w:pPr>
        <w:tabs>
          <w:tab w:val="left" w:pos="36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Gagasan dari ahli tersebut dapat diterapkan untuk mencegah konflik di lahan pantai Kulon Progo karena sesuai dengan temuan penelitian bahwa yang memberikan kontribusi tertinggi menumbuhkan prasangka adalah sumber kognitif dibanding dengan sumber sosial dan sumber motivasi. </w:t>
      </w:r>
    </w:p>
    <w:p w:rsidR="00B66E09" w:rsidRDefault="00B66E09" w:rsidP="00B66E09">
      <w:pPr>
        <w:tabs>
          <w:tab w:val="left" w:pos="360"/>
        </w:tabs>
        <w:spacing w:after="0" w:line="240" w:lineRule="auto"/>
        <w:ind w:left="0" w:right="-9" w:firstLine="720"/>
        <w:jc w:val="both"/>
        <w:rPr>
          <w:rFonts w:ascii="Times New Roman" w:hAnsi="Times New Roman"/>
          <w:sz w:val="24"/>
          <w:szCs w:val="24"/>
        </w:rPr>
      </w:pPr>
      <w:r>
        <w:rPr>
          <w:rFonts w:ascii="Times New Roman" w:hAnsi="Times New Roman"/>
          <w:sz w:val="24"/>
          <w:szCs w:val="24"/>
        </w:rPr>
        <w:t>Hipotesis kontak merupakan langkah yang efektif untuk menurunkan prasangka karena hipotes</w:t>
      </w:r>
      <w:r w:rsidR="00A2650F">
        <w:rPr>
          <w:rFonts w:ascii="Times New Roman" w:hAnsi="Times New Roman"/>
          <w:sz w:val="24"/>
          <w:szCs w:val="24"/>
        </w:rPr>
        <w:t>is kontak dapat menemukan penge</w:t>
      </w:r>
      <w:r>
        <w:rPr>
          <w:rFonts w:ascii="Times New Roman" w:hAnsi="Times New Roman"/>
          <w:sz w:val="24"/>
          <w:szCs w:val="24"/>
        </w:rPr>
        <w:t>tahuan baru. Pengetahuan baru ini berguna untuk mengurangi kesalahan dalam melakukan atribusi, yaitu berupa atribusi internal dan atribusi ekstern</w:t>
      </w:r>
      <w:r w:rsidR="00B3227A">
        <w:rPr>
          <w:rFonts w:ascii="Times New Roman" w:hAnsi="Times New Roman"/>
          <w:sz w:val="24"/>
          <w:szCs w:val="24"/>
        </w:rPr>
        <w:t>a</w:t>
      </w:r>
      <w:r>
        <w:rPr>
          <w:rFonts w:ascii="Times New Roman" w:hAnsi="Times New Roman"/>
          <w:sz w:val="24"/>
          <w:szCs w:val="24"/>
        </w:rPr>
        <w:t xml:space="preserve">l. </w:t>
      </w:r>
    </w:p>
    <w:p w:rsidR="00B3227A" w:rsidRDefault="00B66E09" w:rsidP="00B66E09">
      <w:pPr>
        <w:pStyle w:val="ListParagraph"/>
        <w:tabs>
          <w:tab w:val="left" w:pos="450"/>
        </w:tabs>
        <w:spacing w:after="0" w:line="240" w:lineRule="auto"/>
        <w:ind w:left="0" w:right="-9" w:firstLine="720"/>
        <w:jc w:val="both"/>
        <w:rPr>
          <w:rFonts w:ascii="Times New Roman" w:hAnsi="Times New Roman"/>
          <w:sz w:val="24"/>
          <w:szCs w:val="24"/>
        </w:rPr>
      </w:pPr>
      <w:r>
        <w:rPr>
          <w:rFonts w:ascii="Times New Roman" w:hAnsi="Times New Roman"/>
          <w:sz w:val="24"/>
          <w:szCs w:val="24"/>
        </w:rPr>
        <w:lastRenderedPageBreak/>
        <w:t xml:space="preserve">Rekomendasi juga dapat diberikan dengan memperhatikan dimensi bias kelompok  yang merupakan bagian dari prediktor identitas sosial. Dimensi bias kelompok memerlukan perhatian lebih besar karena memberi kontribusi tertinggi dalam membentuk konflik. </w:t>
      </w:r>
    </w:p>
    <w:p w:rsidR="00B66E09" w:rsidRDefault="00B66E09" w:rsidP="00B66E09">
      <w:pPr>
        <w:pStyle w:val="ListParagraph"/>
        <w:tabs>
          <w:tab w:val="left" w:pos="450"/>
        </w:tabs>
        <w:spacing w:after="0" w:line="240" w:lineRule="auto"/>
        <w:ind w:left="0" w:right="-9" w:firstLine="720"/>
        <w:jc w:val="both"/>
        <w:rPr>
          <w:rStyle w:val="hps"/>
          <w:i/>
        </w:rPr>
      </w:pPr>
      <w:r>
        <w:rPr>
          <w:rFonts w:ascii="Times New Roman" w:hAnsi="Times New Roman"/>
          <w:sz w:val="24"/>
          <w:szCs w:val="24"/>
        </w:rPr>
        <w:t>Temuan yang menunjukkan bahwa bias kelompok memberi kontribusi terhadap identitas sosial karena realitas di lapangan menunjukkan bahwa bias kelompok lebih besar memberi pengaruh pada terbentuknya identitas sosial.</w:t>
      </w:r>
      <w:r w:rsidR="00B3227A">
        <w:rPr>
          <w:rFonts w:ascii="Times New Roman" w:hAnsi="Times New Roman"/>
          <w:sz w:val="24"/>
          <w:szCs w:val="24"/>
        </w:rPr>
        <w:t xml:space="preserve"> </w:t>
      </w:r>
      <w:r>
        <w:rPr>
          <w:rStyle w:val="hps"/>
          <w:rFonts w:ascii="Times New Roman" w:hAnsi="Times New Roman"/>
          <w:sz w:val="24"/>
          <w:szCs w:val="24"/>
        </w:rPr>
        <w:t xml:space="preserve">Realitas di lapangan bahwa bias kelompok memberi kontribusi lebih tinggi ditunjukkan oleh identitas sosial pada PPLP dapat melahirkan </w:t>
      </w:r>
      <w:r>
        <w:rPr>
          <w:rStyle w:val="hps"/>
          <w:rFonts w:ascii="Times New Roman" w:hAnsi="Times New Roman"/>
          <w:i/>
          <w:sz w:val="24"/>
          <w:szCs w:val="24"/>
        </w:rPr>
        <w:t xml:space="preserve">in group favoritism. </w:t>
      </w:r>
    </w:p>
    <w:p w:rsidR="00B66E09" w:rsidRDefault="00B66E09" w:rsidP="00B66E09">
      <w:pPr>
        <w:tabs>
          <w:tab w:val="left" w:pos="450"/>
        </w:tabs>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Proses berikutnya yang terjadi adalah kompetisi dengan penambang menumbuhkan </w:t>
      </w:r>
      <w:r>
        <w:rPr>
          <w:rStyle w:val="hps"/>
          <w:rFonts w:ascii="Times New Roman" w:hAnsi="Times New Roman"/>
          <w:i/>
          <w:sz w:val="24"/>
          <w:szCs w:val="24"/>
        </w:rPr>
        <w:t>in group</w:t>
      </w:r>
      <w:r>
        <w:rPr>
          <w:rStyle w:val="hps"/>
          <w:rFonts w:ascii="Times New Roman" w:hAnsi="Times New Roman"/>
          <w:sz w:val="24"/>
          <w:szCs w:val="24"/>
        </w:rPr>
        <w:t xml:space="preserve"> bias. Bias kelompok yang tumbuh adalah petani mempertahankan lahan, karena petani menganggap bahwa PPLP lebih baik dan lebih memiliki hak untuk mengelola sumber daya yang berupa pesisir selatan Kulon Progo. Petani lebih memiliki hak untuk mengelola lahan dibanding dengan penambang dengan argumentasi bahwa petani telah mampu merubah lahan yang dulunya tidak produktif bisa menjadi produktif, dan mampu menjaga kelestarian lingkungan. </w:t>
      </w:r>
    </w:p>
    <w:p w:rsidR="00B66E09" w:rsidRDefault="00B66E09" w:rsidP="00B66E09">
      <w:pPr>
        <w:tabs>
          <w:tab w:val="left" w:pos="360"/>
        </w:tabs>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Dalam upaya mempertahankan  hak tersebut, bahwa petani dihadapkan pada kepentingan berlawanan dengan perusahaan pertambangan. Perusahaan penambang dianggap akan merusak lahan pertanian. Kerusakan lingkungan berakibat lebih jauh bagi petani, yaitu menghilangkan identitasnya. Petani akan kehilangan identitas, karena  kerusakan lahan akan menyebabkan dirinya tidak bisa menekuni profesi sebagai petani. Hal ini yang juga dapat memicu terjadinya konflik.</w:t>
      </w:r>
    </w:p>
    <w:p w:rsidR="00B66E09" w:rsidRDefault="00B66E09" w:rsidP="00B66E09">
      <w:pPr>
        <w:tabs>
          <w:tab w:val="left" w:pos="360"/>
        </w:tabs>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Berdasarkan temuan bahwa bias kelompok sebagai pembentuk identitas memberi kontribui terhadap konflik, maka usaha pencegahan aga</w:t>
      </w:r>
      <w:r w:rsidR="00A2650F">
        <w:rPr>
          <w:rStyle w:val="hps"/>
          <w:rFonts w:ascii="Times New Roman" w:hAnsi="Times New Roman"/>
          <w:sz w:val="24"/>
          <w:szCs w:val="24"/>
        </w:rPr>
        <w:t>r konflik dapat diselesaikan de</w:t>
      </w:r>
      <w:r>
        <w:rPr>
          <w:rStyle w:val="hps"/>
          <w:rFonts w:ascii="Times New Roman" w:hAnsi="Times New Roman"/>
          <w:sz w:val="24"/>
          <w:szCs w:val="24"/>
        </w:rPr>
        <w:t xml:space="preserve">ngan baik adalah ada tindakan  dari pihak luar yang mampu menjalin kerja sama dengan pihak petani. Kelompok dari luar bermanfaat sebagai bahan pembanding dengan kelompok luar. Kelompok dari luar merupakan kelompok yang menjadi </w:t>
      </w:r>
      <w:r>
        <w:rPr>
          <w:rStyle w:val="hps"/>
          <w:rFonts w:ascii="Times New Roman" w:hAnsi="Times New Roman"/>
          <w:i/>
          <w:sz w:val="24"/>
          <w:szCs w:val="24"/>
        </w:rPr>
        <w:t>reference</w:t>
      </w:r>
      <w:r>
        <w:rPr>
          <w:rStyle w:val="hps"/>
          <w:rFonts w:ascii="Times New Roman" w:hAnsi="Times New Roman"/>
          <w:sz w:val="24"/>
          <w:szCs w:val="24"/>
        </w:rPr>
        <w:t xml:space="preserve"> bagi petani. </w:t>
      </w:r>
    </w:p>
    <w:p w:rsidR="00B66E09" w:rsidRDefault="00B66E09" w:rsidP="00B66E09">
      <w:pPr>
        <w:tabs>
          <w:tab w:val="left" w:pos="360"/>
        </w:tabs>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Ketika kelompok dari luar itu mampu menjadi </w:t>
      </w:r>
      <w:r>
        <w:rPr>
          <w:rStyle w:val="hps"/>
          <w:rFonts w:ascii="Times New Roman" w:hAnsi="Times New Roman"/>
          <w:i/>
          <w:sz w:val="24"/>
          <w:szCs w:val="24"/>
        </w:rPr>
        <w:t>reference</w:t>
      </w:r>
      <w:r>
        <w:rPr>
          <w:rStyle w:val="hps"/>
          <w:rFonts w:ascii="Times New Roman" w:hAnsi="Times New Roman"/>
          <w:sz w:val="24"/>
          <w:szCs w:val="24"/>
        </w:rPr>
        <w:t xml:space="preserve">, bahwa ada kesediaan petani untuk belajar dari kelompok tersebut. Proses pembelajaran dengan kelompok luar diharapkan mampu membangun kesadaran bahwa ada kelompok lain yang baik dapat digunakan sebagai acuan untuk bertindak selain kelompok sendiri. Proses ini  dapat bermanfaat mengurangi favoritisme terhadap kelompok sendiri. Ketika favoritisme kelompok menurun maka </w:t>
      </w:r>
      <w:r w:rsidRPr="00A2650F">
        <w:rPr>
          <w:rStyle w:val="hps"/>
          <w:rFonts w:ascii="Times New Roman" w:hAnsi="Times New Roman"/>
          <w:i/>
          <w:sz w:val="24"/>
          <w:szCs w:val="24"/>
        </w:rPr>
        <w:t>in group bias</w:t>
      </w:r>
      <w:r>
        <w:rPr>
          <w:rStyle w:val="hps"/>
          <w:rFonts w:ascii="Times New Roman" w:hAnsi="Times New Roman"/>
          <w:sz w:val="24"/>
          <w:szCs w:val="24"/>
        </w:rPr>
        <w:t xml:space="preserve"> dapat dihindarkan pada kelompok sendiri.</w:t>
      </w:r>
    </w:p>
    <w:p w:rsidR="00B66E09" w:rsidRDefault="00B66E09" w:rsidP="00B66E09">
      <w:pPr>
        <w:tabs>
          <w:tab w:val="left" w:pos="360"/>
        </w:tabs>
        <w:spacing w:after="0" w:line="240" w:lineRule="auto"/>
        <w:ind w:left="0" w:right="-9" w:firstLine="720"/>
        <w:jc w:val="both"/>
      </w:pPr>
      <w:r>
        <w:rPr>
          <w:rStyle w:val="hps"/>
          <w:rFonts w:ascii="Times New Roman" w:hAnsi="Times New Roman"/>
          <w:sz w:val="24"/>
          <w:szCs w:val="24"/>
        </w:rPr>
        <w:t xml:space="preserve">Rekomendasi lain pada pencegahan konflik dengan melakukan proses PBC. PBC mendapat perhatian lebih besar untuk mencegah konflik karena memberi kontribusi terbesar dalam membangun intensi yang berkaitan dengan konflik. PBC merupakan </w:t>
      </w:r>
      <w:r>
        <w:rPr>
          <w:rFonts w:ascii="Times New Roman" w:hAnsi="Times New Roman"/>
          <w:sz w:val="24"/>
          <w:szCs w:val="24"/>
        </w:rPr>
        <w:t xml:space="preserve">persepsi individu terhadap keterampilan untuk mengendalikan perilaku sendiri. </w:t>
      </w:r>
      <w:r>
        <w:rPr>
          <w:rStyle w:val="hps"/>
          <w:rFonts w:ascii="Times New Roman" w:hAnsi="Times New Roman"/>
          <w:sz w:val="24"/>
          <w:szCs w:val="24"/>
        </w:rPr>
        <w:t>P</w:t>
      </w:r>
      <w:r>
        <w:rPr>
          <w:rFonts w:ascii="Times New Roman" w:hAnsi="Times New Roman"/>
          <w:sz w:val="24"/>
          <w:szCs w:val="24"/>
        </w:rPr>
        <w:t>ersepsi seseorang ini mengenai sulit atau mudah untuk melakukan suatu tingkah laku dan diasumsikan menunjukkan pengalaman masa lalu, sekaligus antisipasi terhadap hambatan dan rintangan.</w:t>
      </w:r>
    </w:p>
    <w:p w:rsidR="00B66E09" w:rsidRDefault="00B66E09" w:rsidP="00B66E09">
      <w:pPr>
        <w:tabs>
          <w:tab w:val="left" w:pos="360"/>
        </w:tabs>
        <w:spacing w:after="0" w:line="240" w:lineRule="auto"/>
        <w:ind w:left="0" w:right="-9" w:firstLine="720"/>
        <w:jc w:val="both"/>
        <w:rPr>
          <w:rFonts w:ascii="Times New Roman" w:hAnsi="Times New Roman"/>
          <w:sz w:val="24"/>
          <w:szCs w:val="24"/>
        </w:rPr>
      </w:pPr>
      <w:r>
        <w:rPr>
          <w:rFonts w:ascii="Times New Roman" w:hAnsi="Times New Roman"/>
          <w:sz w:val="24"/>
          <w:szCs w:val="24"/>
        </w:rPr>
        <w:lastRenderedPageBreak/>
        <w:t>Pengertian itu menjadi pondasi itu untuk melakukan tindakan prevensi dengan membangun pengetahuan  dan pengalaman bahwa ada cara yang lebih bijaksana dengan mengedepankan perdamaian untuk menyelesaikan masalah. Ha ini perlu dilakukan karena pengetahuan  dan pengalaman menjadi penentu petani untuk melakukan persepsi terhadap masalah perebutan lahan yang terjadi. Persepsi ini akan mempengaruhi petani untuk melakukan tindakan menghadapi konflik. Pengalaman yang telah diperolehnya maka menjadi keterampilan yang dimanfaatkan untuk menangani konflik bahwa masalah akan mudah diselesaikan apabila menggunakan cara damai.</w:t>
      </w:r>
    </w:p>
    <w:p w:rsidR="00B66E09" w:rsidRDefault="00B66E09" w:rsidP="00B66E09">
      <w:pPr>
        <w:tabs>
          <w:tab w:val="left" w:pos="7920"/>
          <w:tab w:val="left" w:pos="8190"/>
        </w:tabs>
        <w:spacing w:after="0" w:line="240" w:lineRule="auto"/>
        <w:ind w:left="0" w:right="81" w:firstLine="709"/>
        <w:jc w:val="both"/>
        <w:rPr>
          <w:rFonts w:ascii="Times New Roman" w:hAnsi="Times New Roman"/>
          <w:sz w:val="24"/>
          <w:szCs w:val="24"/>
        </w:rPr>
      </w:pPr>
      <w:r>
        <w:rPr>
          <w:rFonts w:ascii="Times New Roman" w:hAnsi="Times New Roman"/>
          <w:sz w:val="24"/>
          <w:szCs w:val="24"/>
        </w:rPr>
        <w:t xml:space="preserve">Berdasarkan  indeks deteksi dini konflik  menunjukkan kategori tinggi dapat dikatakan bahwa telah  ada  konflik laten yang menggambarkan situasi, dimana konflik masih tersembunyi, dirasakan,  dan belum terwujud secara langsung yang  disebabkan oleh adanya ketidaksesuaian kepentingan, memperebutkan kebutuhan, perbedaan pandangan, dan tujuan berlawanan yang ingin dicapai (Stangor, 2004). </w:t>
      </w:r>
    </w:p>
    <w:p w:rsidR="00B66E09" w:rsidRDefault="00B66E09" w:rsidP="00B66E09">
      <w:pPr>
        <w:spacing w:after="0" w:line="240" w:lineRule="auto"/>
        <w:ind w:left="0" w:right="-9" w:firstLine="709"/>
        <w:jc w:val="both"/>
        <w:rPr>
          <w:rFonts w:ascii="Times New Roman" w:hAnsi="Times New Roman"/>
          <w:sz w:val="24"/>
          <w:szCs w:val="24"/>
        </w:rPr>
      </w:pPr>
      <w:r>
        <w:rPr>
          <w:rFonts w:ascii="Times New Roman" w:hAnsi="Times New Roman"/>
          <w:sz w:val="24"/>
          <w:szCs w:val="24"/>
        </w:rPr>
        <w:t xml:space="preserve"> Adanya gejala ini menjadi penanda bahwa  konflik laten telah terjadi. Konflik yang sudah berlangsung lebih dari delapan tahun berada pada tahapan selangkah lagi dari siklus konflik menjadi konflik manifes. Kenyataan  menunjukkan bahwa meski satu tahap lagi menjadi konflik manifes konflik belum ada penanganan untuk penyelesaiannya. </w:t>
      </w:r>
    </w:p>
    <w:p w:rsidR="00B66E09" w:rsidRDefault="00B66E09" w:rsidP="00B66E09">
      <w:pPr>
        <w:tabs>
          <w:tab w:val="left" w:pos="18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Adanya pertimbangan bahwa bahaya konflik yang ditimbulkan bermuara pada konflik manifes yang dapat menelan kerugian harta benda dan korban jiwa., maka direkomendasikan segera dilakukan tindakan prevensi  untuk  mencegah agar tidak terjadi konflik manifes. </w:t>
      </w:r>
    </w:p>
    <w:p w:rsidR="00B66E09" w:rsidRDefault="00B66E09" w:rsidP="00B66E09">
      <w:pPr>
        <w:tabs>
          <w:tab w:val="left" w:pos="180"/>
        </w:tabs>
        <w:spacing w:after="0" w:line="240" w:lineRule="auto"/>
        <w:ind w:left="0" w:right="-9" w:firstLine="720"/>
        <w:jc w:val="both"/>
        <w:rPr>
          <w:rFonts w:ascii="Times New Roman" w:hAnsi="Times New Roman"/>
          <w:sz w:val="24"/>
          <w:szCs w:val="24"/>
        </w:rPr>
      </w:pPr>
      <w:r>
        <w:rPr>
          <w:rFonts w:ascii="Times New Roman" w:hAnsi="Times New Roman"/>
          <w:sz w:val="24"/>
          <w:szCs w:val="24"/>
        </w:rPr>
        <w:t>Rekomendasi yang bisa diberikan adalah memperhatikan faktor keterancaman. Keterancaman ini menjadi prioritas utama dalam rangka menyelesaikan konflik karena menjadi indikator tertinggi  pada konflik. Hal yang dilakukan adalah menghilangkan ancaman dari tercerabut dari kehidupan sebagai petani. Petani tidak  kehilangan lahan. Upaya petani merubah lahan tandus menjadi subur tidak akan sia-sia. Petani  tidak ada keinginan menjual  lahan. Ketiadaan teror dan  tekanan dari penguasa terhadap petani.</w:t>
      </w:r>
    </w:p>
    <w:p w:rsidR="00B66E09" w:rsidRDefault="00B66E09" w:rsidP="00B66E09">
      <w:pPr>
        <w:tabs>
          <w:tab w:val="left" w:pos="180"/>
        </w:tabs>
        <w:spacing w:after="0" w:line="240" w:lineRule="auto"/>
        <w:ind w:left="0" w:right="-9" w:firstLine="720"/>
        <w:jc w:val="both"/>
        <w:rPr>
          <w:rFonts w:ascii="Times New Roman" w:hAnsi="Times New Roman"/>
          <w:sz w:val="24"/>
          <w:szCs w:val="24"/>
        </w:rPr>
      </w:pPr>
      <w:r>
        <w:rPr>
          <w:rFonts w:ascii="Times New Roman" w:hAnsi="Times New Roman"/>
          <w:sz w:val="24"/>
          <w:szCs w:val="24"/>
        </w:rPr>
        <w:t>Selain indikator keterancaman bahwa ada indikator lain dapat dipertimbangkan untuk mencegah konflik. Indikator menjaga jarak dapat diitervensi dengan cara petani menerima kerja sama dengan pihak lain Petani melakukan kerja sama dengan pihak lain dapat mendekatkan jarak sosial. Hal ini menjadikan petani bersedia menerima t</w:t>
      </w:r>
      <w:r w:rsidR="00B3227A">
        <w:rPr>
          <w:rFonts w:ascii="Times New Roman" w:hAnsi="Times New Roman"/>
          <w:sz w:val="24"/>
          <w:szCs w:val="24"/>
        </w:rPr>
        <w:t>awaran dari pihak lain. Kese</w:t>
      </w:r>
      <w:r>
        <w:rPr>
          <w:rFonts w:ascii="Times New Roman" w:hAnsi="Times New Roman"/>
          <w:sz w:val="24"/>
          <w:szCs w:val="24"/>
        </w:rPr>
        <w:t xml:space="preserve">diaan menerima tawaran dari pihak lain akan membantu proses penyelesaian masalah menjadi lebih komprehensif. </w:t>
      </w:r>
    </w:p>
    <w:p w:rsidR="00B66E09" w:rsidRDefault="00B66E09" w:rsidP="00B66E09">
      <w:pPr>
        <w:tabs>
          <w:tab w:val="left" w:pos="18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Indikator mengarah konflik terbuka dengan intervensi membangun kesadaran bahwa ada cara tanpa kekerasan dalam menyelesaikan masalah. Cara yang bisa dilakukan dengan proses menempuh perjuangan legalitas. Indikator modal sosial yang dapat direkomendasikan adalah kebersamaan yang selama ini sudah berlangsung diarahkan untuk melakukan aktifitas yang lebih produktif, seperti meningkatkan keterampilan cara bertani. Petani perlu mengurangi kecurigaan dan </w:t>
      </w:r>
      <w:r>
        <w:rPr>
          <w:rFonts w:ascii="Times New Roman" w:hAnsi="Times New Roman"/>
          <w:sz w:val="24"/>
          <w:szCs w:val="24"/>
        </w:rPr>
        <w:lastRenderedPageBreak/>
        <w:t>ketidakpercayaan pada pihak lain agar semakin banyak pihak yang terlibat untuk membantu dalam menyelesaikan masalah.</w:t>
      </w:r>
    </w:p>
    <w:p w:rsidR="00B66E09" w:rsidRDefault="00B66E09" w:rsidP="00B66E09">
      <w:pPr>
        <w:tabs>
          <w:tab w:val="left" w:pos="450"/>
        </w:tabs>
        <w:spacing w:after="0" w:line="240" w:lineRule="auto"/>
        <w:ind w:firstLine="709"/>
        <w:jc w:val="both"/>
        <w:rPr>
          <w:rFonts w:ascii="Times New Roman" w:hAnsi="Times New Roman"/>
          <w:sz w:val="24"/>
          <w:szCs w:val="24"/>
        </w:rPr>
      </w:pPr>
    </w:p>
    <w:p w:rsidR="00B66E09" w:rsidRPr="00A2650F" w:rsidRDefault="00B66E09" w:rsidP="00B66E09">
      <w:pPr>
        <w:tabs>
          <w:tab w:val="left" w:pos="450"/>
        </w:tabs>
        <w:spacing w:after="0" w:line="240" w:lineRule="auto"/>
        <w:ind w:left="0" w:right="0"/>
        <w:jc w:val="both"/>
        <w:rPr>
          <w:rFonts w:ascii="Times New Roman" w:hAnsi="Times New Roman"/>
          <w:b/>
          <w:sz w:val="24"/>
          <w:szCs w:val="24"/>
        </w:rPr>
      </w:pPr>
      <w:r w:rsidRPr="00A2650F">
        <w:rPr>
          <w:rFonts w:ascii="Times New Roman" w:hAnsi="Times New Roman"/>
          <w:b/>
          <w:sz w:val="24"/>
          <w:szCs w:val="24"/>
        </w:rPr>
        <w:t>5.6 Implikasi teoritik</w:t>
      </w:r>
    </w:p>
    <w:p w:rsidR="00B66E09" w:rsidRDefault="00B66E09" w:rsidP="00B66E09">
      <w:pPr>
        <w:tabs>
          <w:tab w:val="left" w:pos="450"/>
        </w:tabs>
        <w:spacing w:after="0" w:line="240" w:lineRule="auto"/>
        <w:ind w:left="0" w:right="-9" w:firstLine="720"/>
        <w:jc w:val="both"/>
        <w:rPr>
          <w:rFonts w:ascii="Times New Roman" w:hAnsi="Times New Roman"/>
          <w:sz w:val="24"/>
          <w:szCs w:val="24"/>
        </w:rPr>
      </w:pPr>
      <w:r>
        <w:rPr>
          <w:rFonts w:ascii="Times New Roman" w:hAnsi="Times New Roman"/>
          <w:sz w:val="24"/>
          <w:szCs w:val="24"/>
        </w:rPr>
        <w:t>Baron &amp; Byrne (2005) menyatakan bahwa teori yang banyak digunakan untuk menjelaskan konflik dalam ranah psikologi sosial adalah teori dorongan yang dikenal dengan teori frustasi agresi. Hal ini menjadikan teori frustasi agresi paling terkenal untuk menjelaskan perilaku konflik yang dapat melahirkan kekerasan. Teori ini menjelaskan bahwa frustasi akan mendorong seseorang melukai orang lain atau melakukan tindakan agresi. Perilaku ini yang dapat menimbulkan konflik.</w:t>
      </w:r>
    </w:p>
    <w:p w:rsidR="00B66E09" w:rsidRDefault="00B66E09" w:rsidP="00B66E09">
      <w:pPr>
        <w:tabs>
          <w:tab w:val="left" w:pos="45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Berdasarkan temuan penelitian dapat diigunakan untuk mendekontruksi teori frustasi agresi. Hasil penelitian menunjukkan bahwa konflik yang terjadi tidak disebabkan oleh frustasi, tetapi ada variabel lain yang mempengaruhinya. Hal ini senada dengan pemikiran dari Baron &amp; Byrne (2005) bahwa frustasi hanya menjadi salah satu dari penyebab konflik yang melahirkan suatu tindakan agresi. Konsep ini yang menjadikan teori frustasi agresi tidak kuat untuk menjelaskan suatu agresi sebagai dampak terjadinya konflik. </w:t>
      </w:r>
    </w:p>
    <w:p w:rsidR="00B66E09" w:rsidRDefault="00B66E09" w:rsidP="00B66E09">
      <w:pPr>
        <w:tabs>
          <w:tab w:val="left" w:pos="450"/>
        </w:tabs>
        <w:spacing w:after="0" w:line="240" w:lineRule="auto"/>
        <w:ind w:left="0" w:right="-9" w:firstLine="720"/>
        <w:jc w:val="both"/>
        <w:rPr>
          <w:rFonts w:ascii="Times New Roman" w:hAnsi="Times New Roman"/>
          <w:sz w:val="24"/>
          <w:szCs w:val="24"/>
        </w:rPr>
      </w:pPr>
      <w:r>
        <w:rPr>
          <w:rFonts w:ascii="Times New Roman" w:hAnsi="Times New Roman"/>
          <w:sz w:val="24"/>
          <w:szCs w:val="24"/>
        </w:rPr>
        <w:t>Senada denga</w:t>
      </w:r>
      <w:r w:rsidR="00B3227A">
        <w:rPr>
          <w:rFonts w:ascii="Times New Roman" w:hAnsi="Times New Roman"/>
          <w:sz w:val="24"/>
          <w:szCs w:val="24"/>
        </w:rPr>
        <w:t xml:space="preserve">n pendapat Baron &amp; Byrne (2005) </w:t>
      </w:r>
      <w:r>
        <w:rPr>
          <w:rFonts w:ascii="Times New Roman" w:hAnsi="Times New Roman"/>
          <w:sz w:val="24"/>
          <w:szCs w:val="24"/>
        </w:rPr>
        <w:t>penelitian ini memperlihatkan bahwa secara teoritik yang menyebabkan terjadinya konflik bukan proses frustasi agresi yang lebih banyak melibatkan aspek dorongan, tetapi konflik terjadi cenderung melibatkan proses kognitif. Proses-proses ranah kognitif yang mengemuka dalam penelitian ini seper</w:t>
      </w:r>
      <w:r w:rsidR="00B3227A">
        <w:rPr>
          <w:rFonts w:ascii="Times New Roman" w:hAnsi="Times New Roman"/>
          <w:sz w:val="24"/>
          <w:szCs w:val="24"/>
        </w:rPr>
        <w:t>t</w:t>
      </w:r>
      <w:r>
        <w:rPr>
          <w:rFonts w:ascii="Times New Roman" w:hAnsi="Times New Roman"/>
          <w:sz w:val="24"/>
          <w:szCs w:val="24"/>
        </w:rPr>
        <w:t>i pada temuan bahwa bias kelompok memiliki kontribusi tertinggi membentuk identitas sosial. Bias kelompok ini merupakan suatu proses penyimpangan dalam penilaian bahwa kelompoknya lebih baik dibandingkan dengan kelompok lain. Dalam proses penilaian tersebut banyak menggunakan persepsi sosial yaitu suatu proses yang digunakan untuk mengetahui memahami orang lain. Selain persepsi sosial, penilaian juga menggunakan kognisi sosial yaitu proses yang berlangsung pada diri individu untuk mengintepretasi, menganalisis, mengingat, dan menggunakan informasi mengenai dunia sosial.</w:t>
      </w:r>
    </w:p>
    <w:p w:rsidR="00B66E09" w:rsidRDefault="00B66E09" w:rsidP="00B66E09">
      <w:pPr>
        <w:tabs>
          <w:tab w:val="left" w:pos="450"/>
        </w:tabs>
        <w:spacing w:after="0" w:line="240" w:lineRule="auto"/>
        <w:ind w:left="0" w:right="-9" w:firstLine="720"/>
        <w:jc w:val="both"/>
        <w:rPr>
          <w:rFonts w:ascii="Times New Roman" w:hAnsi="Times New Roman"/>
          <w:sz w:val="24"/>
          <w:szCs w:val="24"/>
        </w:rPr>
      </w:pPr>
      <w:r>
        <w:rPr>
          <w:rFonts w:ascii="Times New Roman" w:hAnsi="Times New Roman"/>
          <w:sz w:val="24"/>
          <w:szCs w:val="24"/>
        </w:rPr>
        <w:t>Proses kognitif lebih mendominasi untuk menjelaskan konflik dikuatkan oleh temuan bahwa sumber kognitif memberikan kontribusi tertinggi dibandingkan dengan sumber sosial dan sumber motivasi. Temuan ini memperkuat pemikiran bahwa frustasi tidak cukup memiliki kekuatan untuk mempengaruhi agresi sebagai implikasi terjadinya konflik. Temuan tersebut terlihat pada sumber motivasi yang di</w:t>
      </w:r>
      <w:r w:rsidR="00A2650F">
        <w:rPr>
          <w:rFonts w:ascii="Times New Roman" w:hAnsi="Times New Roman"/>
          <w:sz w:val="24"/>
          <w:szCs w:val="24"/>
        </w:rPr>
        <w:t xml:space="preserve"> </w:t>
      </w:r>
      <w:r>
        <w:rPr>
          <w:rFonts w:ascii="Times New Roman" w:hAnsi="Times New Roman"/>
          <w:sz w:val="24"/>
          <w:szCs w:val="24"/>
        </w:rPr>
        <w:t>dalamnya terdapat indikator frustasi memiliki pengaruh paling rendah. Pengaruh yang terbesar hasil penelitian menunjukkan pada indikator atribusi internal dan atribusi eksternal yang mempengaruhi terbentuknya prasangka. Atribusi tersebut merupakan bagian dari proses kognitif .</w:t>
      </w:r>
    </w:p>
    <w:p w:rsidR="00B66E09" w:rsidRDefault="00B66E09" w:rsidP="00B66E09">
      <w:pPr>
        <w:tabs>
          <w:tab w:val="left" w:pos="45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Pada intensi bahwa konstrak tertinggi mempengaruhi intensi tersebut lebih besar dijelaskan dengan proses-proses kognitif. Hal ini terbukti dimensi yang terbanyak memberikan pengaruh pada intensi sebagai prediktor konflik adalah PBC.  PBC mengandung penertian bahwa tindakan individu tidak semata-mata memenuhi keinginannya, tetapi banyak dipengaruhi oleh persepsinya mengenai sulit atau mudah </w:t>
      </w:r>
      <w:r>
        <w:rPr>
          <w:rFonts w:ascii="Times New Roman" w:hAnsi="Times New Roman"/>
          <w:sz w:val="24"/>
          <w:szCs w:val="24"/>
        </w:rPr>
        <w:lastRenderedPageBreak/>
        <w:t xml:space="preserve">melakukan suatu tingkah laku yang diasumsikan melalui fakta-fakta sebelumnya sebagai cara mengantisipasi  hambatan. </w:t>
      </w:r>
    </w:p>
    <w:p w:rsidR="00B66E09" w:rsidRDefault="00B66E09" w:rsidP="00B66E09">
      <w:pPr>
        <w:spacing w:after="0" w:line="240" w:lineRule="auto"/>
        <w:ind w:left="0" w:right="-9" w:firstLine="720"/>
        <w:jc w:val="both"/>
        <w:rPr>
          <w:rFonts w:ascii="Times New Roman" w:hAnsi="Times New Roman"/>
          <w:b/>
          <w:sz w:val="24"/>
          <w:szCs w:val="24"/>
        </w:rPr>
      </w:pPr>
      <w:r>
        <w:rPr>
          <w:rFonts w:ascii="Times New Roman" w:hAnsi="Times New Roman"/>
          <w:sz w:val="24"/>
          <w:szCs w:val="24"/>
        </w:rPr>
        <w:t xml:space="preserve">Selain itu secara teoritik bahwa penelitian ini memperkuat </w:t>
      </w:r>
      <w:r>
        <w:rPr>
          <w:rFonts w:ascii="Times New Roman" w:hAnsi="Times New Roman"/>
          <w:i/>
          <w:sz w:val="24"/>
          <w:szCs w:val="24"/>
        </w:rPr>
        <w:t>realistic group conflict theory</w:t>
      </w:r>
      <w:r>
        <w:rPr>
          <w:rFonts w:ascii="Times New Roman" w:hAnsi="Times New Roman"/>
          <w:sz w:val="24"/>
          <w:szCs w:val="24"/>
        </w:rPr>
        <w:t xml:space="preserve">. Teori ini mulai berkembang pada tahun 1960 sebagai alternatif menjelaskan konflik tidak menggunakan pendekatan individu, tetapi lebih menggunakan pendekatan situasi. Menurut </w:t>
      </w:r>
      <w:r>
        <w:rPr>
          <w:rFonts w:ascii="Times New Roman" w:hAnsi="Times New Roman"/>
          <w:i/>
          <w:sz w:val="24"/>
          <w:szCs w:val="24"/>
        </w:rPr>
        <w:t>realistic group conflict theory</w:t>
      </w:r>
      <w:r>
        <w:rPr>
          <w:rFonts w:ascii="Times New Roman" w:hAnsi="Times New Roman"/>
          <w:sz w:val="24"/>
          <w:szCs w:val="24"/>
        </w:rPr>
        <w:t xml:space="preserve"> bahwa konflik terjadi karena memperebutkan sumber-sumber material yang berkaitan dengan wilayah/lahan, minyak, emas, dan sumber lain (Liu, 2012). Sumber yang diperebutkan itu secara kuantitas terbatas, maka menimbulkan konflik realistik sebagai konsekuensi kompetisi merebutkan sumber terbatas tersebut (Zarate, 2004).</w:t>
      </w:r>
    </w:p>
    <w:p w:rsidR="00B66E09" w:rsidRDefault="00B66E09" w:rsidP="00B66E09">
      <w:pPr>
        <w:spacing w:after="0" w:line="240" w:lineRule="auto"/>
        <w:ind w:left="0" w:right="-9" w:firstLine="720"/>
        <w:jc w:val="both"/>
        <w:rPr>
          <w:rStyle w:val="hps"/>
        </w:rPr>
      </w:pPr>
      <w:r>
        <w:rPr>
          <w:rStyle w:val="hps"/>
          <w:rFonts w:ascii="Times New Roman" w:hAnsi="Times New Roman"/>
          <w:sz w:val="24"/>
          <w:szCs w:val="24"/>
        </w:rPr>
        <w:t>Penelitian ini lebih jauh bisa membuktikan teori identitas sosial dari Tajfel yang menjelaskan bahwa identitas sosial bisa tumbuh dalam suatu kelompok  melalui kategorisasi, identifikasi kelompok, dan bias kelompok.</w:t>
      </w:r>
      <w:r>
        <w:rPr>
          <w:rFonts w:ascii="Times New Roman" w:hAnsi="Times New Roman"/>
          <w:sz w:val="24"/>
          <w:szCs w:val="24"/>
        </w:rPr>
        <w:t xml:space="preserve"> </w:t>
      </w:r>
      <w:r>
        <w:rPr>
          <w:rStyle w:val="hps"/>
          <w:rFonts w:ascii="Times New Roman" w:hAnsi="Times New Roman"/>
          <w:sz w:val="24"/>
          <w:szCs w:val="24"/>
        </w:rPr>
        <w:t xml:space="preserve">Konsep yang bisa menjadi dasar untuk menjelaskan bahwa identitas sosial dapar menimbulkan konflik berasal dari Tajfel &amp; Turner (2004) yang mengungkapkan bahwa identitas sosial menyebabkan konflik karena ada kategorisasi yang menumbuhkan terjadinya favoritisme kelompok yang ditunjukkan dengan pembelaan terhadap kelompok dan memiliki kecenderungan untuk melawan kelompok luar. </w:t>
      </w:r>
    </w:p>
    <w:p w:rsidR="00B66E09" w:rsidRDefault="00B66E09" w:rsidP="00B66E0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Konflik yang ada juga disebabkan oleh identifikasi kelompok karena anggota merasa sama dengan kelompok sendiri dan merasa berbeda dengan kelompok lain. Konflik akan semakin tinggi apabila terjadi keinginan untuk mendapatkan objek yang sama tetapi dengan latar belakang kepentingan yang berbeda. </w:t>
      </w:r>
    </w:p>
    <w:p w:rsidR="00B66E09" w:rsidRDefault="00B66E09" w:rsidP="00B66E09">
      <w:pPr>
        <w:spacing w:after="0" w:line="240" w:lineRule="auto"/>
        <w:ind w:left="0" w:right="-9" w:firstLine="720"/>
        <w:jc w:val="both"/>
        <w:rPr>
          <w:rStyle w:val="hps"/>
        </w:rPr>
      </w:pPr>
      <w:r>
        <w:rPr>
          <w:rStyle w:val="hps"/>
          <w:rFonts w:ascii="Times New Roman" w:hAnsi="Times New Roman"/>
          <w:sz w:val="24"/>
          <w:szCs w:val="24"/>
        </w:rPr>
        <w:t>Selain ini bahwa konflik juga disebabkan adanya bias kelompok. Bias kelompok tersebut menimbulkan anggapan bahwa kelompok sendiri benar dan kelompok lain salah sehingga merasa punya hak untuk menguasai akses, potensi, dan sumber daya. Kondisi ini yang mendorong kelompok untuk mempertahankan sumber daya dan potensi yang ingin diambilalih oleh kelompok  lain tersebut, meski resikonya harus berkonflik dengan kelompok.</w:t>
      </w:r>
    </w:p>
    <w:p w:rsidR="00B66E09" w:rsidRDefault="00B66E09" w:rsidP="00B66E09">
      <w:pPr>
        <w:spacing w:after="0" w:line="240" w:lineRule="auto"/>
        <w:ind w:left="0" w:right="-9" w:firstLine="720"/>
        <w:jc w:val="both"/>
        <w:rPr>
          <w:rStyle w:val="hps"/>
          <w:rFonts w:ascii="Times New Roman" w:hAnsi="Times New Roman"/>
          <w:sz w:val="24"/>
          <w:szCs w:val="24"/>
        </w:rPr>
      </w:pPr>
      <w:r>
        <w:rPr>
          <w:rFonts w:ascii="Times New Roman" w:hAnsi="Times New Roman"/>
          <w:sz w:val="24"/>
          <w:szCs w:val="24"/>
        </w:rPr>
        <w:t>Pada temuan berikutnya bahwa penelitian ini memperkuat teori mengenai prasangka yang dapat menimbulkan konflik. Menurut Alport</w:t>
      </w:r>
      <w:r w:rsidR="00936541">
        <w:rPr>
          <w:rFonts w:ascii="Times New Roman" w:hAnsi="Times New Roman"/>
          <w:sz w:val="24"/>
          <w:szCs w:val="24"/>
        </w:rPr>
        <w:t xml:space="preserve"> </w:t>
      </w:r>
      <w:r>
        <w:rPr>
          <w:rFonts w:ascii="Times New Roman" w:hAnsi="Times New Roman"/>
          <w:sz w:val="24"/>
          <w:szCs w:val="24"/>
        </w:rPr>
        <w:t xml:space="preserve">(1954) pada proses berikutnya dikembangkan oleh Brown (2005) bahwa prasangka dapat menimbulkan konflik karena ada </w:t>
      </w:r>
      <w:r>
        <w:rPr>
          <w:rStyle w:val="hps"/>
          <w:rFonts w:ascii="Times New Roman" w:hAnsi="Times New Roman"/>
          <w:sz w:val="24"/>
          <w:szCs w:val="24"/>
        </w:rPr>
        <w:t>keyakinan yang bersifat merendahkan, pengekpresian afek negatif, tindakan bermusuhan terhadap anggota suatu kelompok yang dihubungkan dengan keanggotaan dalam kelompok tersebut.</w:t>
      </w:r>
    </w:p>
    <w:p w:rsidR="00B66E09" w:rsidRDefault="00B66E09" w:rsidP="00B66E0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Adapun dari proses berkembangnya prasangka dimulai dari interaksi antar kelompok yang menimbulkan konflik karena adanya ancaman dari kelompok lain terhadap kelompok sendiri. Prasangka terjadi karena adanya ancaman pada nilai tersebut yang dimanifestasikan melalui  pandangan sederhana  dan subjektif mengenai sifat-sifat tertentu yang melekat pada kelompok lain dan emosi negatif antar kelompok (Abrams, 2010).</w:t>
      </w:r>
    </w:p>
    <w:p w:rsidR="00FA773A" w:rsidRDefault="00B66E09" w:rsidP="00B66E09">
      <w:pPr>
        <w:spacing w:after="0" w:line="240" w:lineRule="auto"/>
        <w:ind w:left="0" w:right="-9" w:firstLine="720"/>
        <w:jc w:val="both"/>
        <w:rPr>
          <w:rStyle w:val="hps"/>
          <w:rFonts w:ascii="Times New Roman" w:hAnsi="Times New Roman"/>
          <w:sz w:val="24"/>
          <w:szCs w:val="24"/>
        </w:rPr>
      </w:pPr>
      <w:r>
        <w:rPr>
          <w:rFonts w:ascii="Times New Roman" w:hAnsi="Times New Roman"/>
          <w:sz w:val="24"/>
          <w:szCs w:val="24"/>
        </w:rPr>
        <w:t>Selanjutnya penelitian ini juga mendukung</w:t>
      </w:r>
      <w:r>
        <w:rPr>
          <w:rFonts w:ascii="Times New Roman" w:hAnsi="Times New Roman"/>
          <w:i/>
          <w:sz w:val="24"/>
          <w:szCs w:val="24"/>
        </w:rPr>
        <w:t xml:space="preserve"> Theory of planned behavior</w:t>
      </w:r>
      <w:r>
        <w:rPr>
          <w:rFonts w:ascii="Times New Roman" w:hAnsi="Times New Roman"/>
          <w:sz w:val="24"/>
          <w:szCs w:val="24"/>
        </w:rPr>
        <w:t xml:space="preserve"> (TPB). Azjen  (2005) menjelaskan bahwa manusia</w:t>
      </w:r>
      <w:r>
        <w:rPr>
          <w:rFonts w:ascii="Times New Roman" w:hAnsi="Times New Roman"/>
          <w:sz w:val="24"/>
          <w:szCs w:val="24"/>
          <w:lang w:val="id-ID"/>
        </w:rPr>
        <w:t xml:space="preserve"> </w:t>
      </w:r>
      <w:r>
        <w:rPr>
          <w:rStyle w:val="hps"/>
          <w:rFonts w:ascii="Times New Roman" w:hAnsi="Times New Roman"/>
          <w:sz w:val="24"/>
          <w:szCs w:val="24"/>
          <w:lang w:val="id-ID"/>
        </w:rPr>
        <w:t>biasanya</w:t>
      </w:r>
      <w:r>
        <w:rPr>
          <w:rFonts w:ascii="Times New Roman" w:hAnsi="Times New Roman"/>
          <w:sz w:val="24"/>
          <w:szCs w:val="24"/>
          <w:lang w:val="id-ID"/>
        </w:rPr>
        <w:t xml:space="preserve"> </w:t>
      </w:r>
      <w:r>
        <w:rPr>
          <w:rStyle w:val="hps"/>
          <w:rFonts w:ascii="Times New Roman" w:hAnsi="Times New Roman"/>
          <w:sz w:val="24"/>
          <w:szCs w:val="24"/>
          <w:lang w:val="id-ID"/>
        </w:rPr>
        <w:t>berperilak</w:t>
      </w:r>
      <w:r>
        <w:rPr>
          <w:rStyle w:val="hps"/>
          <w:rFonts w:ascii="Times New Roman" w:hAnsi="Times New Roman"/>
          <w:sz w:val="24"/>
          <w:szCs w:val="24"/>
        </w:rPr>
        <w:t>u</w:t>
      </w:r>
      <w:r>
        <w:rPr>
          <w:rFonts w:ascii="Times New Roman" w:hAnsi="Times New Roman"/>
          <w:sz w:val="24"/>
          <w:szCs w:val="24"/>
          <w:lang w:val="id-ID"/>
        </w:rPr>
        <w:t xml:space="preserve"> </w:t>
      </w:r>
      <w:r>
        <w:rPr>
          <w:rStyle w:val="hps"/>
          <w:rFonts w:ascii="Times New Roman" w:hAnsi="Times New Roman"/>
          <w:sz w:val="24"/>
          <w:szCs w:val="24"/>
          <w:lang w:val="id-ID"/>
        </w:rPr>
        <w:t xml:space="preserve">dengan </w:t>
      </w:r>
      <w:r>
        <w:rPr>
          <w:rStyle w:val="hps"/>
          <w:rFonts w:ascii="Times New Roman" w:hAnsi="Times New Roman"/>
          <w:sz w:val="24"/>
          <w:szCs w:val="24"/>
        </w:rPr>
        <w:lastRenderedPageBreak/>
        <w:t xml:space="preserve">mempertimbangkan informasi secara tersurat maupun tersirat yang menimbulkan implikasi perbuatan. </w:t>
      </w:r>
    </w:p>
    <w:p w:rsidR="00B66E09" w:rsidRDefault="00B66E09" w:rsidP="00B66E09">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 xml:space="preserve">Penjelasan lain yang bisa diberikan adalah </w:t>
      </w:r>
      <w:r>
        <w:rPr>
          <w:rFonts w:ascii="Times New Roman" w:hAnsi="Times New Roman"/>
          <w:sz w:val="24"/>
          <w:szCs w:val="24"/>
        </w:rPr>
        <w:t xml:space="preserve">intensi yang merupakan bagian dari model yang dikembangkan dari teori perilaku terencana terbentuk melalui sikap untuk menerangkan konflik </w:t>
      </w:r>
      <w:r>
        <w:rPr>
          <w:rStyle w:val="hps"/>
          <w:rFonts w:ascii="Times New Roman" w:hAnsi="Times New Roman"/>
          <w:sz w:val="24"/>
          <w:szCs w:val="24"/>
        </w:rPr>
        <w:t xml:space="preserve"> sebagai suatu reaksi positif atau negatif, mendukung dan tidak mendukung yang merupakan proses  evaluasi terhadap suatu konflik karena mendapat pengaruh dari pengalaman keyakinan yang diperoleh sebelumnya. Sikap tersebut dipengaruhi oleh  </w:t>
      </w:r>
      <w:r>
        <w:rPr>
          <w:rStyle w:val="hps"/>
          <w:rFonts w:ascii="Times New Roman" w:hAnsi="Times New Roman"/>
          <w:i/>
          <w:sz w:val="24"/>
          <w:szCs w:val="24"/>
        </w:rPr>
        <w:t xml:space="preserve">belief </w:t>
      </w:r>
      <w:r>
        <w:rPr>
          <w:rStyle w:val="hps"/>
          <w:rFonts w:ascii="Times New Roman" w:hAnsi="Times New Roman"/>
          <w:sz w:val="24"/>
          <w:szCs w:val="24"/>
        </w:rPr>
        <w:t xml:space="preserve"> yang berhubungan dengan nilai, konsep, dan sifat (kecerdasan, kejujuran, dan ketepatan).  </w:t>
      </w:r>
    </w:p>
    <w:p w:rsidR="00B66E09" w:rsidRDefault="00B66E09" w:rsidP="00B66E09">
      <w:pPr>
        <w:spacing w:after="0" w:line="240" w:lineRule="auto"/>
        <w:ind w:left="0" w:right="-9" w:firstLine="720"/>
        <w:jc w:val="both"/>
      </w:pPr>
      <w:r>
        <w:rPr>
          <w:rStyle w:val="hps"/>
          <w:rFonts w:ascii="Times New Roman" w:hAnsi="Times New Roman"/>
          <w:sz w:val="24"/>
          <w:szCs w:val="24"/>
        </w:rPr>
        <w:t xml:space="preserve">Proses berikutnya yang bisa diterangkan oleh intensi terbentuk melalui norma subjektif untuk menganalisis konflik. Hal ini terjadi karena ada </w:t>
      </w:r>
      <w:r>
        <w:rPr>
          <w:rFonts w:ascii="Times New Roman" w:hAnsi="Times New Roman"/>
          <w:sz w:val="24"/>
          <w:szCs w:val="24"/>
        </w:rPr>
        <w:t xml:space="preserve">tekanan sosial yang dipersepsikan subjek terhadap tingkah laku atau persepsi seseorang mengenai bagaimana orang-orang yang penting bagi dirinya mengharuskan untuk melakukan atau tidak melakukan suatu tingkah laku karena mendapat keyakinan yang berasal dari tekanan sosial. </w:t>
      </w:r>
    </w:p>
    <w:p w:rsidR="00B66E09" w:rsidRDefault="00B66E09" w:rsidP="00B66E09">
      <w:pPr>
        <w:spacing w:after="0" w:line="240" w:lineRule="auto"/>
        <w:ind w:left="0" w:right="-9" w:firstLine="720"/>
        <w:jc w:val="both"/>
        <w:rPr>
          <w:rStyle w:val="hps"/>
        </w:rPr>
      </w:pPr>
      <w:r>
        <w:rPr>
          <w:rFonts w:ascii="Times New Roman" w:hAnsi="Times New Roman"/>
          <w:sz w:val="24"/>
          <w:szCs w:val="24"/>
        </w:rPr>
        <w:t xml:space="preserve">Proses berikutnya intensi terbentuk melalui </w:t>
      </w:r>
      <w:r>
        <w:rPr>
          <w:rFonts w:ascii="Times New Roman" w:hAnsi="Times New Roman"/>
          <w:i/>
          <w:sz w:val="24"/>
          <w:szCs w:val="24"/>
        </w:rPr>
        <w:t xml:space="preserve">perceived behavioral control </w:t>
      </w:r>
      <w:r>
        <w:rPr>
          <w:rFonts w:ascii="Times New Roman" w:eastAsia="Times New Roman" w:hAnsi="Times New Roman"/>
          <w:sz w:val="24"/>
          <w:szCs w:val="24"/>
        </w:rPr>
        <w:t xml:space="preserve">berupa </w:t>
      </w:r>
      <w:r>
        <w:rPr>
          <w:rFonts w:ascii="Times New Roman" w:hAnsi="Times New Roman"/>
          <w:sz w:val="24"/>
          <w:szCs w:val="24"/>
        </w:rPr>
        <w:t xml:space="preserve">persepsi seseorang mengenai sulit atau mudah untuk melakukan suatu tingkah laku dan diasumsikan menunjukkan pengalaman masa lalu, sekaligus antisipasi terhadap hambatan dan rintangan untuk mencapai tujuan yang mendapat pengaruh dari </w:t>
      </w:r>
      <w:r>
        <w:rPr>
          <w:rFonts w:ascii="Times New Roman" w:hAnsi="Times New Roman"/>
          <w:i/>
          <w:sz w:val="24"/>
          <w:szCs w:val="24"/>
        </w:rPr>
        <w:t>control belief</w:t>
      </w:r>
      <w:r>
        <w:rPr>
          <w:rFonts w:ascii="Times New Roman" w:hAnsi="Times New Roman"/>
          <w:sz w:val="24"/>
          <w:szCs w:val="24"/>
        </w:rPr>
        <w:t>. Konflik akan terjadi apabila persepsi yang dilakukan untuk mencapai tujuan dan antisipasi mengatasi rintangan dan hambatan dengan menggunakan pengalaman sebelumnya akan sulit dilakukannya</w:t>
      </w:r>
    </w:p>
    <w:p w:rsidR="00B66E09" w:rsidRDefault="00B66E09" w:rsidP="00B66E09">
      <w:pPr>
        <w:spacing w:after="0" w:line="240" w:lineRule="auto"/>
        <w:ind w:firstLine="900"/>
        <w:jc w:val="both"/>
        <w:rPr>
          <w:rStyle w:val="hps"/>
          <w:rFonts w:ascii="Calibri" w:hAnsi="Calibri"/>
        </w:rPr>
      </w:pPr>
    </w:p>
    <w:p w:rsidR="00B66E09" w:rsidRPr="00A2650F" w:rsidRDefault="00737B4A" w:rsidP="00FA773A">
      <w:pPr>
        <w:tabs>
          <w:tab w:val="left" w:pos="270"/>
          <w:tab w:val="left" w:pos="360"/>
        </w:tabs>
        <w:spacing w:after="0" w:line="240" w:lineRule="auto"/>
        <w:ind w:left="0" w:right="0"/>
        <w:jc w:val="both"/>
        <w:rPr>
          <w:rFonts w:ascii="Times New Roman" w:hAnsi="Times New Roman"/>
          <w:b/>
          <w:sz w:val="24"/>
          <w:szCs w:val="24"/>
        </w:rPr>
      </w:pPr>
      <w:r>
        <w:rPr>
          <w:rFonts w:ascii="Times New Roman" w:hAnsi="Times New Roman"/>
          <w:b/>
          <w:sz w:val="24"/>
          <w:szCs w:val="24"/>
        </w:rPr>
        <w:t>5.7</w:t>
      </w:r>
      <w:r w:rsidR="00B66E09" w:rsidRPr="00A2650F">
        <w:rPr>
          <w:rFonts w:ascii="Times New Roman" w:hAnsi="Times New Roman"/>
          <w:b/>
          <w:sz w:val="24"/>
          <w:szCs w:val="24"/>
        </w:rPr>
        <w:t xml:space="preserve"> Keterbatasan</w:t>
      </w:r>
    </w:p>
    <w:p w:rsidR="00B66E09" w:rsidRDefault="00B66E09" w:rsidP="00B66E09">
      <w:pPr>
        <w:tabs>
          <w:tab w:val="left" w:pos="18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Berdasarkan pertimbangan bahwa penelitian ini menggunakan unit analisis individu. Unit analisis yang menggunakan individu,  maka kesimpulan mengenai penelitian tidak dapat diterapkan pada populasi penelitian yang lebih luas. </w:t>
      </w:r>
    </w:p>
    <w:p w:rsidR="00B66E09" w:rsidRDefault="00B66E09" w:rsidP="00B66E09">
      <w:pPr>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Berdasakan kajian penelitian yang spesifik,  maka hasilnya sebatas bisa digeneralisasi pada konflik yang memiliki kasus serupa. Kasus yang sama tersebut  menyangkut konflik lahan yang memfokuskan pada problematika  hajat hidup. </w:t>
      </w:r>
    </w:p>
    <w:p w:rsidR="00B66E09" w:rsidRDefault="00B66E09" w:rsidP="00B66E09">
      <w:pPr>
        <w:spacing w:after="0" w:line="240" w:lineRule="auto"/>
        <w:ind w:left="0" w:right="-9" w:firstLine="720"/>
        <w:jc w:val="both"/>
        <w:rPr>
          <w:rFonts w:ascii="Times New Roman" w:hAnsi="Times New Roman"/>
          <w:sz w:val="24"/>
          <w:szCs w:val="24"/>
        </w:rPr>
      </w:pPr>
      <w:r>
        <w:rPr>
          <w:rFonts w:ascii="Times New Roman" w:hAnsi="Times New Roman"/>
          <w:sz w:val="24"/>
          <w:szCs w:val="24"/>
        </w:rPr>
        <w:t>Sama halnya dengan indeks deteksi dini konflik bahwa hasilnya baru sebatas mencerminkan  kategori konflik pada area terbatas yaitu area penelitian.  Hal ini menyebabkan indeks deteksi dini konflik belum dapat menggambarkan tentang kategori konflik yang terjadi pada suatu area lain.</w:t>
      </w:r>
    </w:p>
    <w:p w:rsidR="00B66E09" w:rsidRDefault="00B66E09" w:rsidP="00B66E09">
      <w:pPr>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Keterbatasan lain dalam penelitian ini adalah </w:t>
      </w:r>
      <w:r>
        <w:rPr>
          <w:rFonts w:ascii="Times New Roman" w:hAnsi="Times New Roman"/>
          <w:i/>
          <w:sz w:val="24"/>
          <w:szCs w:val="24"/>
        </w:rPr>
        <w:t>conflict early warning system</w:t>
      </w:r>
      <w:r>
        <w:rPr>
          <w:rFonts w:ascii="Times New Roman" w:hAnsi="Times New Roman"/>
          <w:sz w:val="24"/>
          <w:szCs w:val="24"/>
        </w:rPr>
        <w:t xml:space="preserve"> memfokuskan  pada peringatan dini. Hal tersebut yang menyebabkan rekomendasi belum mengarah pada solusi praktis untuk menyelesaikan konflik.</w:t>
      </w:r>
    </w:p>
    <w:p w:rsidR="00AD33CD" w:rsidRDefault="00AD33CD" w:rsidP="00B66E09">
      <w:pPr>
        <w:spacing w:after="0" w:line="240" w:lineRule="auto"/>
        <w:ind w:left="0" w:right="-9" w:firstLine="720"/>
        <w:jc w:val="both"/>
        <w:rPr>
          <w:rFonts w:ascii="Times New Roman" w:hAnsi="Times New Roman"/>
          <w:sz w:val="24"/>
          <w:szCs w:val="24"/>
        </w:rPr>
      </w:pPr>
    </w:p>
    <w:p w:rsidR="00AD33CD" w:rsidRDefault="00AD33CD" w:rsidP="00B66E09">
      <w:pPr>
        <w:spacing w:after="0" w:line="240" w:lineRule="auto"/>
        <w:ind w:left="0" w:right="-9" w:firstLine="720"/>
        <w:jc w:val="both"/>
        <w:rPr>
          <w:rFonts w:ascii="Times New Roman" w:hAnsi="Times New Roman"/>
          <w:sz w:val="24"/>
          <w:szCs w:val="24"/>
        </w:rPr>
      </w:pPr>
    </w:p>
    <w:p w:rsidR="00AD33CD" w:rsidRDefault="00AD33CD" w:rsidP="00B66E09">
      <w:pPr>
        <w:spacing w:after="0" w:line="240" w:lineRule="auto"/>
        <w:ind w:left="0" w:right="-9" w:firstLine="720"/>
        <w:jc w:val="both"/>
        <w:rPr>
          <w:rFonts w:ascii="Times New Roman" w:hAnsi="Times New Roman"/>
          <w:sz w:val="24"/>
          <w:szCs w:val="24"/>
        </w:rPr>
      </w:pPr>
    </w:p>
    <w:p w:rsidR="00AD33CD" w:rsidRDefault="00AD33CD" w:rsidP="00B66E09">
      <w:pPr>
        <w:spacing w:after="0" w:line="240" w:lineRule="auto"/>
        <w:ind w:left="0" w:right="-9" w:firstLine="720"/>
        <w:jc w:val="both"/>
        <w:rPr>
          <w:rFonts w:ascii="Times New Roman" w:hAnsi="Times New Roman"/>
          <w:sz w:val="24"/>
          <w:szCs w:val="24"/>
        </w:rPr>
      </w:pPr>
    </w:p>
    <w:p w:rsidR="00AD33CD" w:rsidRDefault="00AD33CD" w:rsidP="00B66E09">
      <w:pPr>
        <w:spacing w:after="0" w:line="240" w:lineRule="auto"/>
        <w:ind w:left="0" w:right="-9" w:firstLine="720"/>
        <w:jc w:val="both"/>
        <w:rPr>
          <w:rFonts w:ascii="Times New Roman" w:hAnsi="Times New Roman"/>
          <w:sz w:val="24"/>
          <w:szCs w:val="24"/>
        </w:rPr>
      </w:pPr>
    </w:p>
    <w:p w:rsidR="00AD33CD" w:rsidRDefault="00AD33CD" w:rsidP="00B66E09">
      <w:pPr>
        <w:spacing w:after="0" w:line="240" w:lineRule="auto"/>
        <w:ind w:left="0" w:right="-9" w:firstLine="720"/>
        <w:jc w:val="both"/>
        <w:rPr>
          <w:rFonts w:ascii="Times New Roman" w:hAnsi="Times New Roman"/>
          <w:sz w:val="24"/>
          <w:szCs w:val="24"/>
        </w:rPr>
      </w:pPr>
    </w:p>
    <w:p w:rsidR="00B66E09" w:rsidRPr="00A2650F" w:rsidRDefault="00B66E09" w:rsidP="005B1B18">
      <w:pPr>
        <w:spacing w:after="0" w:line="240" w:lineRule="auto"/>
        <w:ind w:left="0" w:right="-9"/>
        <w:jc w:val="both"/>
        <w:rPr>
          <w:rFonts w:ascii="Times New Roman" w:hAnsi="Times New Roman"/>
          <w:b/>
          <w:sz w:val="24"/>
          <w:szCs w:val="24"/>
        </w:rPr>
      </w:pPr>
      <w:r w:rsidRPr="00A2650F">
        <w:rPr>
          <w:rFonts w:ascii="Times New Roman" w:hAnsi="Times New Roman"/>
          <w:b/>
          <w:sz w:val="24"/>
          <w:szCs w:val="24"/>
        </w:rPr>
        <w:lastRenderedPageBreak/>
        <w:t>BAB 6 KESIMPULAN DAN SARAN</w:t>
      </w:r>
    </w:p>
    <w:p w:rsidR="00B66E09" w:rsidRPr="00A2650F" w:rsidRDefault="00B66E09" w:rsidP="005B1B18">
      <w:pPr>
        <w:spacing w:after="0" w:line="240" w:lineRule="auto"/>
        <w:ind w:left="0"/>
        <w:jc w:val="both"/>
        <w:rPr>
          <w:rFonts w:ascii="Calibri" w:hAnsi="Calibri"/>
          <w:b/>
        </w:rPr>
      </w:pPr>
    </w:p>
    <w:p w:rsidR="005B1B18" w:rsidRDefault="005B1B18" w:rsidP="005B1B18">
      <w:pPr>
        <w:spacing w:after="0" w:line="240" w:lineRule="auto"/>
        <w:ind w:left="0" w:right="-9" w:firstLine="709"/>
        <w:jc w:val="both"/>
        <w:rPr>
          <w:rFonts w:ascii="Times New Roman" w:hAnsi="Times New Roman"/>
          <w:sz w:val="24"/>
          <w:szCs w:val="24"/>
        </w:rPr>
      </w:pPr>
      <w:r>
        <w:rPr>
          <w:rFonts w:ascii="Times New Roman" w:hAnsi="Times New Roman"/>
          <w:sz w:val="24"/>
          <w:szCs w:val="24"/>
        </w:rPr>
        <w:t xml:space="preserve">Kesimpulan yang bisa diperoleh dari penelitian berdasarkan model konflik dan indeks deteksi dini konflik adalah: </w:t>
      </w:r>
    </w:p>
    <w:p w:rsidR="005B1B18" w:rsidRDefault="005B1B18" w:rsidP="005B1B18">
      <w:pPr>
        <w:spacing w:after="0" w:line="240" w:lineRule="auto"/>
        <w:ind w:firstLine="709"/>
        <w:jc w:val="both"/>
        <w:rPr>
          <w:rFonts w:ascii="Times New Roman" w:hAnsi="Times New Roman"/>
          <w:sz w:val="24"/>
          <w:szCs w:val="24"/>
        </w:rPr>
      </w:pPr>
    </w:p>
    <w:p w:rsidR="005B1B18" w:rsidRPr="00A2650F" w:rsidRDefault="005B1B18" w:rsidP="005B1B18">
      <w:pPr>
        <w:pStyle w:val="ListParagraph"/>
        <w:numPr>
          <w:ilvl w:val="1"/>
          <w:numId w:val="11"/>
        </w:numPr>
        <w:spacing w:after="0" w:line="240" w:lineRule="auto"/>
        <w:ind w:right="0"/>
        <w:jc w:val="both"/>
        <w:rPr>
          <w:rFonts w:ascii="Times New Roman" w:hAnsi="Times New Roman"/>
          <w:b/>
          <w:sz w:val="24"/>
          <w:szCs w:val="24"/>
        </w:rPr>
      </w:pPr>
      <w:r w:rsidRPr="00A2650F">
        <w:rPr>
          <w:rFonts w:ascii="Times New Roman" w:hAnsi="Times New Roman"/>
          <w:b/>
          <w:sz w:val="24"/>
          <w:szCs w:val="24"/>
        </w:rPr>
        <w:t>Model deteksi dini konflik</w:t>
      </w:r>
    </w:p>
    <w:p w:rsidR="005B1B18" w:rsidRDefault="005B1B18" w:rsidP="00CE6715">
      <w:pPr>
        <w:spacing w:after="0" w:line="240" w:lineRule="auto"/>
        <w:ind w:left="0" w:right="72" w:firstLine="720"/>
        <w:jc w:val="both"/>
        <w:rPr>
          <w:rFonts w:ascii="Times New Roman" w:hAnsi="Times New Roman"/>
          <w:sz w:val="24"/>
          <w:szCs w:val="24"/>
        </w:rPr>
      </w:pPr>
      <w:r>
        <w:rPr>
          <w:rFonts w:ascii="Times New Roman" w:hAnsi="Times New Roman"/>
          <w:sz w:val="24"/>
          <w:szCs w:val="24"/>
        </w:rPr>
        <w:t xml:space="preserve">Adapun kesimpulan yang bisa diberikan dari penelitian ini  </w:t>
      </w:r>
      <w:r w:rsidR="00CE6715">
        <w:rPr>
          <w:rFonts w:ascii="Times New Roman" w:hAnsi="Times New Roman"/>
          <w:sz w:val="24"/>
          <w:szCs w:val="24"/>
        </w:rPr>
        <w:t>adalah</w:t>
      </w:r>
      <w:r>
        <w:rPr>
          <w:rFonts w:ascii="Times New Roman" w:hAnsi="Times New Roman"/>
          <w:sz w:val="24"/>
          <w:szCs w:val="24"/>
        </w:rPr>
        <w:t xml:space="preserve"> identitas sosial, prasangka, intensi terbukti menjadi prediktor konflik.  Teori psikologi sosial yang dapat menjelaskan ketiga prediktor ini menyebabkan terjadinya konflik adalah dinamika psikologis pemikiran sosial, pengaruh sosial, dan hubungan sosial. Hasil penelitian menunjukkan bahwa prasangka memberi kontribusi tertinggi terjadinya konflik. Prasangka memberi kontribusi tertinggi karena proses </w:t>
      </w:r>
      <w:r>
        <w:rPr>
          <w:rFonts w:ascii="Times New Roman" w:hAnsi="Times New Roman"/>
          <w:i/>
          <w:sz w:val="24"/>
          <w:szCs w:val="24"/>
        </w:rPr>
        <w:t>realistic group conflict theory</w:t>
      </w:r>
      <w:r>
        <w:rPr>
          <w:rFonts w:ascii="Times New Roman" w:hAnsi="Times New Roman"/>
          <w:sz w:val="24"/>
          <w:szCs w:val="24"/>
        </w:rPr>
        <w:t>.</w:t>
      </w:r>
    </w:p>
    <w:p w:rsidR="005B1B18" w:rsidRDefault="005B1B18" w:rsidP="00CE6715">
      <w:pPr>
        <w:spacing w:after="0" w:line="240" w:lineRule="auto"/>
        <w:ind w:left="0" w:right="72" w:firstLine="720"/>
        <w:jc w:val="both"/>
        <w:rPr>
          <w:rFonts w:ascii="Times New Roman" w:hAnsi="Times New Roman"/>
          <w:sz w:val="24"/>
          <w:szCs w:val="24"/>
        </w:rPr>
      </w:pPr>
    </w:p>
    <w:p w:rsidR="005B1B18" w:rsidRPr="00A2650F" w:rsidRDefault="005B1B18" w:rsidP="005B1B18">
      <w:pPr>
        <w:pStyle w:val="ListParagraph"/>
        <w:numPr>
          <w:ilvl w:val="2"/>
          <w:numId w:val="11"/>
        </w:numPr>
        <w:spacing w:after="0" w:line="240" w:lineRule="auto"/>
        <w:ind w:right="0"/>
        <w:jc w:val="both"/>
        <w:rPr>
          <w:rFonts w:ascii="Times New Roman" w:hAnsi="Times New Roman"/>
          <w:b/>
          <w:sz w:val="24"/>
          <w:szCs w:val="24"/>
        </w:rPr>
      </w:pPr>
      <w:r w:rsidRPr="00A2650F">
        <w:rPr>
          <w:rFonts w:ascii="Times New Roman" w:hAnsi="Times New Roman"/>
          <w:b/>
          <w:sz w:val="24"/>
          <w:szCs w:val="24"/>
        </w:rPr>
        <w:t>Identitas sosial sebagai prediktor konflik</w:t>
      </w:r>
    </w:p>
    <w:p w:rsidR="005B1B18" w:rsidRDefault="005B1B18" w:rsidP="005B1B18">
      <w:pPr>
        <w:spacing w:after="0" w:line="240" w:lineRule="auto"/>
        <w:ind w:left="0" w:right="-9" w:firstLine="720"/>
        <w:jc w:val="both"/>
        <w:rPr>
          <w:rStyle w:val="hps"/>
          <w:rFonts w:ascii="Times New Roman" w:hAnsi="Times New Roman"/>
          <w:sz w:val="24"/>
          <w:szCs w:val="24"/>
        </w:rPr>
      </w:pPr>
      <w:r>
        <w:rPr>
          <w:rFonts w:ascii="Times New Roman" w:hAnsi="Times New Roman"/>
          <w:sz w:val="24"/>
          <w:szCs w:val="24"/>
        </w:rPr>
        <w:t xml:space="preserve">Kesimpulan pembangunan model bahwa identitas sosial terbukti sebagai prediktor konflik. </w:t>
      </w:r>
      <w:r>
        <w:rPr>
          <w:rStyle w:val="hps"/>
          <w:rFonts w:ascii="Times New Roman" w:hAnsi="Times New Roman"/>
          <w:sz w:val="24"/>
          <w:szCs w:val="24"/>
        </w:rPr>
        <w:t>Proses lain yang terjadi bahwa individu melakukan identifikasi terhadap kelompok</w:t>
      </w:r>
      <w:r w:rsidR="00316AF6">
        <w:rPr>
          <w:rStyle w:val="hps"/>
          <w:rFonts w:ascii="Times New Roman" w:hAnsi="Times New Roman"/>
          <w:sz w:val="24"/>
          <w:szCs w:val="24"/>
        </w:rPr>
        <w:t>.</w:t>
      </w:r>
      <w:r>
        <w:rPr>
          <w:rStyle w:val="hps"/>
          <w:rFonts w:ascii="Times New Roman" w:hAnsi="Times New Roman"/>
          <w:sz w:val="24"/>
          <w:szCs w:val="24"/>
        </w:rPr>
        <w:t xml:space="preserve"> Proses berikutnya yang terjadi adalah bias kelompok. Hasil penelitian menunjukkan bahwa bias kelompok memberi kontribusi tertinggi bagi terbentuknya identitas sosial.</w:t>
      </w:r>
    </w:p>
    <w:p w:rsidR="005B1B18" w:rsidRDefault="005B1B18" w:rsidP="005B1B18">
      <w:pPr>
        <w:spacing w:after="0" w:line="240" w:lineRule="auto"/>
        <w:ind w:firstLine="720"/>
        <w:jc w:val="both"/>
        <w:rPr>
          <w:rStyle w:val="hps"/>
          <w:rFonts w:ascii="Times New Roman" w:hAnsi="Times New Roman"/>
          <w:sz w:val="24"/>
          <w:szCs w:val="24"/>
        </w:rPr>
      </w:pPr>
    </w:p>
    <w:p w:rsidR="005B1B18" w:rsidRPr="00A2650F" w:rsidRDefault="005B1B18" w:rsidP="005B1B18">
      <w:pPr>
        <w:spacing w:after="0" w:line="240" w:lineRule="auto"/>
        <w:ind w:left="0"/>
        <w:jc w:val="both"/>
        <w:rPr>
          <w:rStyle w:val="hps"/>
          <w:rFonts w:ascii="Times New Roman" w:hAnsi="Times New Roman"/>
          <w:b/>
          <w:sz w:val="24"/>
          <w:szCs w:val="24"/>
        </w:rPr>
      </w:pPr>
      <w:r w:rsidRPr="00A2650F">
        <w:rPr>
          <w:rStyle w:val="hps"/>
          <w:rFonts w:ascii="Times New Roman" w:hAnsi="Times New Roman"/>
          <w:b/>
          <w:sz w:val="24"/>
          <w:szCs w:val="24"/>
        </w:rPr>
        <w:t>6.1.2 Prasangka sebagai prediktor konflik</w:t>
      </w:r>
    </w:p>
    <w:p w:rsidR="005B1B18" w:rsidRDefault="005B1B18" w:rsidP="005B1B18">
      <w:pPr>
        <w:spacing w:after="0" w:line="240" w:lineRule="auto"/>
        <w:ind w:left="0" w:right="-9" w:firstLine="720"/>
        <w:jc w:val="both"/>
        <w:rPr>
          <w:rStyle w:val="hps"/>
          <w:rFonts w:ascii="Times New Roman" w:hAnsi="Times New Roman"/>
          <w:sz w:val="24"/>
          <w:szCs w:val="24"/>
        </w:rPr>
      </w:pPr>
      <w:r>
        <w:rPr>
          <w:rStyle w:val="hps"/>
          <w:rFonts w:ascii="Times New Roman" w:hAnsi="Times New Roman"/>
          <w:sz w:val="24"/>
          <w:szCs w:val="24"/>
        </w:rPr>
        <w:t>Kesimpulannya adalah prasangka  terbukti  menjadi prediktor konflik. Prasangka yang  tumbuh di dalam kelompok dan disebarkan kepada kelompok tersebut bersumber pada sumber sosial</w:t>
      </w:r>
      <w:r w:rsidR="00316AF6">
        <w:rPr>
          <w:rStyle w:val="hps"/>
          <w:rFonts w:ascii="Times New Roman" w:hAnsi="Times New Roman"/>
          <w:sz w:val="24"/>
          <w:szCs w:val="24"/>
        </w:rPr>
        <w:t>.</w:t>
      </w:r>
      <w:r>
        <w:rPr>
          <w:rStyle w:val="hps"/>
          <w:rFonts w:ascii="Times New Roman" w:hAnsi="Times New Roman"/>
          <w:sz w:val="24"/>
          <w:szCs w:val="24"/>
        </w:rPr>
        <w:t xml:space="preserve"> Sumber prasangka lain yaitu  sumber motivasi</w:t>
      </w:r>
      <w:r w:rsidR="00316AF6">
        <w:rPr>
          <w:rStyle w:val="hps"/>
          <w:rFonts w:ascii="Times New Roman" w:hAnsi="Times New Roman"/>
          <w:sz w:val="24"/>
          <w:szCs w:val="24"/>
        </w:rPr>
        <w:t>.</w:t>
      </w:r>
      <w:r>
        <w:rPr>
          <w:rStyle w:val="hps"/>
          <w:rFonts w:ascii="Times New Roman" w:hAnsi="Times New Roman"/>
          <w:sz w:val="24"/>
          <w:szCs w:val="24"/>
        </w:rPr>
        <w:t xml:space="preserve"> Sumber kognitif juga menjadi bagian dimensi membentuk prasangka</w:t>
      </w:r>
      <w:r w:rsidR="00316AF6">
        <w:rPr>
          <w:rStyle w:val="hps"/>
          <w:rFonts w:ascii="Times New Roman" w:hAnsi="Times New Roman"/>
          <w:sz w:val="24"/>
          <w:szCs w:val="24"/>
        </w:rPr>
        <w:t>.</w:t>
      </w:r>
      <w:r>
        <w:rPr>
          <w:rStyle w:val="hps"/>
          <w:rFonts w:ascii="Times New Roman" w:hAnsi="Times New Roman"/>
          <w:sz w:val="24"/>
          <w:szCs w:val="24"/>
        </w:rPr>
        <w:t xml:space="preserve"> Hasil penelitian menunjukkan sumber kognitif memberi kontribusi tertinggi bagi terbentuknya prasangka dibanding dengan sumber sosial dan sumber motivasi.</w:t>
      </w:r>
    </w:p>
    <w:p w:rsidR="005B1B18" w:rsidRDefault="005B1B18" w:rsidP="005B1B18">
      <w:pPr>
        <w:spacing w:after="0" w:line="240" w:lineRule="auto"/>
        <w:ind w:firstLine="720"/>
        <w:jc w:val="both"/>
        <w:rPr>
          <w:rStyle w:val="hps"/>
          <w:rFonts w:ascii="Times New Roman" w:hAnsi="Times New Roman"/>
          <w:sz w:val="24"/>
          <w:szCs w:val="24"/>
        </w:rPr>
      </w:pPr>
    </w:p>
    <w:p w:rsidR="005B1B18" w:rsidRPr="00A2650F" w:rsidRDefault="005B1B18" w:rsidP="005B1B18">
      <w:pPr>
        <w:spacing w:after="0" w:line="240" w:lineRule="auto"/>
        <w:ind w:left="0"/>
        <w:jc w:val="both"/>
        <w:rPr>
          <w:rStyle w:val="hps"/>
          <w:rFonts w:ascii="Times New Roman" w:hAnsi="Times New Roman"/>
          <w:b/>
          <w:sz w:val="24"/>
          <w:szCs w:val="24"/>
        </w:rPr>
      </w:pPr>
      <w:r w:rsidRPr="00A2650F">
        <w:rPr>
          <w:rStyle w:val="hps"/>
          <w:rFonts w:ascii="Times New Roman" w:hAnsi="Times New Roman"/>
          <w:b/>
          <w:sz w:val="24"/>
          <w:szCs w:val="24"/>
        </w:rPr>
        <w:t>6.1.3 Intensi sebagai prediktor konflik</w:t>
      </w:r>
    </w:p>
    <w:p w:rsidR="005B1B18" w:rsidRPr="00316AF6" w:rsidRDefault="005B1B18" w:rsidP="005B1B18">
      <w:pPr>
        <w:spacing w:after="0" w:line="240" w:lineRule="auto"/>
        <w:ind w:left="0" w:right="72" w:firstLine="720"/>
        <w:jc w:val="both"/>
        <w:rPr>
          <w:rFonts w:ascii="Times New Roman" w:hAnsi="Times New Roman"/>
          <w:sz w:val="24"/>
          <w:szCs w:val="24"/>
        </w:rPr>
      </w:pPr>
      <w:r>
        <w:rPr>
          <w:rFonts w:ascii="Times New Roman" w:hAnsi="Times New Roman"/>
          <w:sz w:val="24"/>
          <w:szCs w:val="24"/>
        </w:rPr>
        <w:t xml:space="preserve">Selanjutnya intensi menjadi prediktor konflik. Intensi secara teoritik terbentuk melalui </w:t>
      </w:r>
      <w:r>
        <w:rPr>
          <w:rStyle w:val="hps"/>
          <w:rFonts w:ascii="Times New Roman" w:hAnsi="Times New Roman"/>
          <w:sz w:val="24"/>
          <w:szCs w:val="24"/>
        </w:rPr>
        <w:t xml:space="preserve"> </w:t>
      </w:r>
      <w:r>
        <w:rPr>
          <w:rFonts w:ascii="Times New Roman" w:hAnsi="Times New Roman"/>
          <w:sz w:val="24"/>
          <w:szCs w:val="24"/>
        </w:rPr>
        <w:t xml:space="preserve">sikap. </w:t>
      </w:r>
      <w:r>
        <w:rPr>
          <w:rStyle w:val="hps"/>
          <w:rFonts w:ascii="Times New Roman" w:hAnsi="Times New Roman"/>
          <w:sz w:val="24"/>
          <w:szCs w:val="24"/>
        </w:rPr>
        <w:t xml:space="preserve">Proses lain yang bisa diterangkan intensi terbentuk melalui norma subjektif untuk menganalisis konflik. </w:t>
      </w:r>
      <w:r>
        <w:rPr>
          <w:rFonts w:ascii="Times New Roman" w:hAnsi="Times New Roman"/>
          <w:sz w:val="24"/>
          <w:szCs w:val="24"/>
        </w:rPr>
        <w:t xml:space="preserve">Proses berikutnya intensi terbentuk melalui </w:t>
      </w:r>
      <w:r>
        <w:rPr>
          <w:rFonts w:ascii="Times New Roman" w:hAnsi="Times New Roman"/>
          <w:i/>
          <w:sz w:val="24"/>
          <w:szCs w:val="24"/>
        </w:rPr>
        <w:t>perceived behavioral control</w:t>
      </w:r>
      <w:r w:rsidR="00316AF6">
        <w:rPr>
          <w:rFonts w:ascii="Times New Roman" w:hAnsi="Times New Roman"/>
          <w:i/>
          <w:sz w:val="24"/>
          <w:szCs w:val="24"/>
        </w:rPr>
        <w:t>.</w:t>
      </w:r>
      <w:r>
        <w:rPr>
          <w:rFonts w:ascii="Times New Roman" w:hAnsi="Times New Roman"/>
          <w:i/>
          <w:sz w:val="24"/>
          <w:szCs w:val="24"/>
        </w:rPr>
        <w:t xml:space="preserve"> </w:t>
      </w:r>
      <w:r w:rsidR="00316AF6">
        <w:rPr>
          <w:rFonts w:ascii="Times New Roman" w:hAnsi="Times New Roman"/>
          <w:sz w:val="24"/>
          <w:szCs w:val="24"/>
        </w:rPr>
        <w:t xml:space="preserve">Hasil penelitan menunjukkan </w:t>
      </w:r>
      <w:r w:rsidR="00316AF6">
        <w:rPr>
          <w:rFonts w:ascii="Times New Roman" w:hAnsi="Times New Roman"/>
          <w:i/>
          <w:sz w:val="24"/>
          <w:szCs w:val="24"/>
        </w:rPr>
        <w:t xml:space="preserve">perceived behavioral control </w:t>
      </w:r>
      <w:r w:rsidR="00316AF6">
        <w:rPr>
          <w:rFonts w:ascii="Times New Roman" w:hAnsi="Times New Roman"/>
          <w:sz w:val="24"/>
          <w:szCs w:val="24"/>
        </w:rPr>
        <w:t>memberi kontribusi tertinggi terhadap konflik.</w:t>
      </w:r>
    </w:p>
    <w:p w:rsidR="005B1B18" w:rsidRDefault="005B1B18" w:rsidP="005B1B18">
      <w:pPr>
        <w:tabs>
          <w:tab w:val="left" w:pos="426"/>
        </w:tabs>
        <w:spacing w:after="0" w:line="240" w:lineRule="auto"/>
        <w:jc w:val="both"/>
        <w:rPr>
          <w:rStyle w:val="hps"/>
        </w:rPr>
      </w:pPr>
    </w:p>
    <w:p w:rsidR="005B1B18" w:rsidRPr="00A2650F" w:rsidRDefault="005B1B18" w:rsidP="005B1B18">
      <w:pPr>
        <w:pStyle w:val="ListParagraph"/>
        <w:numPr>
          <w:ilvl w:val="1"/>
          <w:numId w:val="11"/>
        </w:numPr>
        <w:tabs>
          <w:tab w:val="left" w:pos="426"/>
        </w:tabs>
        <w:spacing w:after="0" w:line="240" w:lineRule="auto"/>
        <w:ind w:right="0"/>
        <w:jc w:val="both"/>
        <w:rPr>
          <w:rStyle w:val="hps"/>
          <w:rFonts w:ascii="Times New Roman" w:hAnsi="Times New Roman"/>
          <w:b/>
          <w:sz w:val="24"/>
          <w:szCs w:val="24"/>
        </w:rPr>
      </w:pPr>
      <w:r w:rsidRPr="00A2650F">
        <w:rPr>
          <w:rStyle w:val="hps"/>
          <w:rFonts w:ascii="Times New Roman" w:hAnsi="Times New Roman"/>
          <w:b/>
          <w:sz w:val="24"/>
          <w:szCs w:val="24"/>
        </w:rPr>
        <w:t>Indeks deteksi dini konflik</w:t>
      </w:r>
    </w:p>
    <w:p w:rsidR="005B1B18" w:rsidRDefault="005B1B18" w:rsidP="005B1B18">
      <w:pPr>
        <w:spacing w:after="0" w:line="240" w:lineRule="auto"/>
        <w:ind w:left="0" w:right="-9" w:firstLine="720"/>
        <w:jc w:val="both"/>
        <w:rPr>
          <w:rFonts w:ascii="Times New Roman" w:hAnsi="Times New Roman"/>
          <w:sz w:val="24"/>
          <w:szCs w:val="24"/>
        </w:rPr>
      </w:pPr>
      <w:r>
        <w:rPr>
          <w:rFonts w:ascii="Times New Roman" w:hAnsi="Times New Roman"/>
          <w:sz w:val="24"/>
          <w:szCs w:val="24"/>
        </w:rPr>
        <w:t>Penelitian ini berhasil mendapatkan formula penghitungan indeks diteksi dini konflik. Formula penghitungan indeks deteksi konflik menghasilkan temuan konflik dikategorikan tinggi. Berdasarkan hasil tersebut dapat dikatakan bahwa konflik laten  sudah pada tahap peringatan untuk menjadi manifes.</w:t>
      </w:r>
    </w:p>
    <w:p w:rsidR="005B1B18" w:rsidRDefault="005B1B18" w:rsidP="005B1B18">
      <w:pPr>
        <w:spacing w:after="0" w:line="240" w:lineRule="auto"/>
        <w:ind w:left="0" w:right="-9" w:firstLine="720"/>
        <w:jc w:val="both"/>
        <w:rPr>
          <w:rFonts w:ascii="Calibri" w:hAnsi="Calibri"/>
        </w:rPr>
      </w:pPr>
      <w:r>
        <w:rPr>
          <w:rFonts w:ascii="Times New Roman" w:hAnsi="Times New Roman"/>
          <w:sz w:val="24"/>
          <w:szCs w:val="24"/>
        </w:rPr>
        <w:t xml:space="preserve">Konflik laten tersebut apabila mengacu pada siklus konflik berada pada tahapan kedua. Pada tahap kedua tersebut apabila tidak dapat dikelola dengan baik </w:t>
      </w:r>
      <w:r>
        <w:rPr>
          <w:rFonts w:ascii="Times New Roman" w:hAnsi="Times New Roman"/>
          <w:sz w:val="24"/>
          <w:szCs w:val="24"/>
        </w:rPr>
        <w:lastRenderedPageBreak/>
        <w:t>dan terjadi kegagalan dalam menghentikan konflik, maka akan meningkat statusnya menjadi tahap ketiga yaitu terjadi konflik manifes.</w:t>
      </w:r>
    </w:p>
    <w:p w:rsidR="005B1B18" w:rsidRDefault="005B1B18" w:rsidP="005B1B18">
      <w:pPr>
        <w:tabs>
          <w:tab w:val="left" w:pos="426"/>
        </w:tabs>
        <w:spacing w:after="0" w:line="240" w:lineRule="auto"/>
        <w:ind w:firstLine="709"/>
        <w:jc w:val="both"/>
        <w:rPr>
          <w:rFonts w:ascii="Times New Roman" w:hAnsi="Times New Roman"/>
          <w:sz w:val="24"/>
          <w:szCs w:val="24"/>
        </w:rPr>
      </w:pPr>
    </w:p>
    <w:p w:rsidR="005B1B18" w:rsidRPr="00A2650F" w:rsidRDefault="005B1B18" w:rsidP="00A2650F">
      <w:pPr>
        <w:pStyle w:val="ListParagraph"/>
        <w:numPr>
          <w:ilvl w:val="1"/>
          <w:numId w:val="11"/>
        </w:numPr>
        <w:spacing w:after="0" w:line="240" w:lineRule="auto"/>
        <w:ind w:right="0"/>
        <w:jc w:val="both"/>
        <w:rPr>
          <w:rFonts w:ascii="Times New Roman" w:hAnsi="Times New Roman"/>
          <w:b/>
          <w:sz w:val="24"/>
          <w:szCs w:val="24"/>
        </w:rPr>
      </w:pPr>
      <w:r w:rsidRPr="00A2650F">
        <w:rPr>
          <w:rFonts w:ascii="Times New Roman" w:hAnsi="Times New Roman"/>
          <w:b/>
          <w:sz w:val="24"/>
          <w:szCs w:val="24"/>
        </w:rPr>
        <w:t>Saran</w:t>
      </w:r>
    </w:p>
    <w:p w:rsidR="005B1B18" w:rsidRDefault="005B1B18" w:rsidP="005B1B18">
      <w:pPr>
        <w:tabs>
          <w:tab w:val="left" w:pos="90"/>
        </w:tabs>
        <w:spacing w:after="0" w:line="240" w:lineRule="auto"/>
        <w:ind w:left="0" w:right="72" w:firstLine="720"/>
        <w:jc w:val="both"/>
        <w:rPr>
          <w:rFonts w:ascii="Times New Roman" w:hAnsi="Times New Roman"/>
          <w:sz w:val="24"/>
          <w:szCs w:val="24"/>
        </w:rPr>
      </w:pPr>
      <w:r>
        <w:rPr>
          <w:rFonts w:ascii="Times New Roman" w:hAnsi="Times New Roman"/>
          <w:sz w:val="24"/>
          <w:szCs w:val="24"/>
        </w:rPr>
        <w:t>Berdasarkan hasil penelitian maka saran yang bisa direkomendasikan dalam rangka tindakan prevensi dan proses penelitian berikutnya adalah :</w:t>
      </w:r>
    </w:p>
    <w:p w:rsidR="005B1B18" w:rsidRDefault="005B1B18" w:rsidP="005B1B18">
      <w:pPr>
        <w:spacing w:after="0" w:line="240" w:lineRule="auto"/>
        <w:jc w:val="both"/>
        <w:rPr>
          <w:rFonts w:ascii="Times New Roman" w:hAnsi="Times New Roman"/>
          <w:sz w:val="24"/>
          <w:szCs w:val="24"/>
        </w:rPr>
      </w:pPr>
    </w:p>
    <w:p w:rsidR="005B1B18" w:rsidRPr="00A2650F" w:rsidRDefault="00A2650F" w:rsidP="005B1B18">
      <w:pPr>
        <w:spacing w:after="0" w:line="240" w:lineRule="auto"/>
        <w:ind w:left="0"/>
        <w:jc w:val="both"/>
        <w:rPr>
          <w:rFonts w:ascii="Times New Roman" w:hAnsi="Times New Roman"/>
          <w:b/>
          <w:sz w:val="24"/>
          <w:szCs w:val="24"/>
        </w:rPr>
      </w:pPr>
      <w:r w:rsidRPr="00A2650F">
        <w:rPr>
          <w:rFonts w:ascii="Times New Roman" w:hAnsi="Times New Roman"/>
          <w:b/>
          <w:sz w:val="24"/>
          <w:szCs w:val="24"/>
        </w:rPr>
        <w:t>6.3</w:t>
      </w:r>
      <w:r w:rsidR="005B1B18" w:rsidRPr="00A2650F">
        <w:rPr>
          <w:rFonts w:ascii="Times New Roman" w:hAnsi="Times New Roman"/>
          <w:b/>
          <w:sz w:val="24"/>
          <w:szCs w:val="24"/>
        </w:rPr>
        <w:t>.1  Rekomendasi</w:t>
      </w:r>
    </w:p>
    <w:p w:rsidR="005B1B18" w:rsidRDefault="005B1B18" w:rsidP="00A2650F">
      <w:pPr>
        <w:tabs>
          <w:tab w:val="left" w:pos="270"/>
        </w:tabs>
        <w:spacing w:after="0" w:line="240" w:lineRule="auto"/>
        <w:ind w:left="0" w:right="-9" w:firstLine="720"/>
        <w:jc w:val="both"/>
        <w:rPr>
          <w:rFonts w:ascii="Times New Roman" w:hAnsi="Times New Roman"/>
          <w:sz w:val="24"/>
          <w:szCs w:val="24"/>
        </w:rPr>
      </w:pPr>
      <w:r>
        <w:rPr>
          <w:rFonts w:ascii="Times New Roman" w:hAnsi="Times New Roman"/>
          <w:sz w:val="24"/>
          <w:szCs w:val="24"/>
        </w:rPr>
        <w:t xml:space="preserve">Rekomendasi yang dapat diberikan adalah mengusahakan penurunan  prasangka. </w:t>
      </w:r>
      <w:r w:rsidR="00316AF6">
        <w:rPr>
          <w:rFonts w:ascii="Times New Roman" w:hAnsi="Times New Roman"/>
          <w:sz w:val="24"/>
          <w:szCs w:val="24"/>
        </w:rPr>
        <w:t>R</w:t>
      </w:r>
      <w:r>
        <w:rPr>
          <w:rFonts w:ascii="Times New Roman" w:hAnsi="Times New Roman"/>
          <w:sz w:val="24"/>
          <w:szCs w:val="24"/>
        </w:rPr>
        <w:t xml:space="preserve">ekomendasi juga dapat diberikan dengan memperhatikan dimensi bias kelompok. </w:t>
      </w:r>
      <w:r>
        <w:rPr>
          <w:rStyle w:val="hps"/>
          <w:rFonts w:ascii="Times New Roman" w:hAnsi="Times New Roman"/>
          <w:sz w:val="24"/>
          <w:szCs w:val="24"/>
        </w:rPr>
        <w:t>Rekomendasi lain pada pencegahan konflik dengan melakukan proses PBC.</w:t>
      </w:r>
      <w:r w:rsidR="00316AF6">
        <w:rPr>
          <w:rStyle w:val="hps"/>
          <w:rFonts w:ascii="Times New Roman" w:hAnsi="Times New Roman"/>
          <w:sz w:val="24"/>
          <w:szCs w:val="24"/>
        </w:rPr>
        <w:t xml:space="preserve"> </w:t>
      </w:r>
      <w:r>
        <w:rPr>
          <w:rFonts w:ascii="Times New Roman" w:hAnsi="Times New Roman"/>
          <w:sz w:val="24"/>
          <w:szCs w:val="24"/>
        </w:rPr>
        <w:t>Berdasarkan  indeks deteksi dini konflik  menunjukkan kategori tinggi, maka tindakan prevensi</w:t>
      </w:r>
      <w:r w:rsidR="00316AF6">
        <w:rPr>
          <w:rFonts w:ascii="Times New Roman" w:hAnsi="Times New Roman"/>
          <w:sz w:val="24"/>
          <w:szCs w:val="24"/>
        </w:rPr>
        <w:t>.</w:t>
      </w:r>
      <w:r>
        <w:rPr>
          <w:rFonts w:ascii="Times New Roman" w:hAnsi="Times New Roman"/>
          <w:sz w:val="24"/>
          <w:szCs w:val="24"/>
        </w:rPr>
        <w:t>.</w:t>
      </w:r>
    </w:p>
    <w:p w:rsidR="005B1B18" w:rsidRDefault="005B1B18" w:rsidP="005B1B18">
      <w:pPr>
        <w:tabs>
          <w:tab w:val="left" w:pos="180"/>
        </w:tabs>
        <w:spacing w:after="0" w:line="240" w:lineRule="auto"/>
        <w:ind w:right="-9"/>
        <w:jc w:val="both"/>
        <w:rPr>
          <w:rFonts w:ascii="Times New Roman" w:hAnsi="Times New Roman"/>
          <w:sz w:val="24"/>
          <w:szCs w:val="24"/>
        </w:rPr>
      </w:pPr>
    </w:p>
    <w:p w:rsidR="005B1B18" w:rsidRPr="00A2650F" w:rsidRDefault="00A2650F" w:rsidP="005B1B18">
      <w:pPr>
        <w:tabs>
          <w:tab w:val="left" w:pos="180"/>
        </w:tabs>
        <w:spacing w:after="0" w:line="240" w:lineRule="auto"/>
        <w:ind w:left="0" w:right="-9"/>
        <w:jc w:val="both"/>
        <w:rPr>
          <w:rFonts w:ascii="Times New Roman" w:hAnsi="Times New Roman"/>
          <w:b/>
          <w:sz w:val="24"/>
          <w:szCs w:val="24"/>
        </w:rPr>
      </w:pPr>
      <w:r w:rsidRPr="00A2650F">
        <w:rPr>
          <w:rFonts w:ascii="Times New Roman" w:hAnsi="Times New Roman"/>
          <w:b/>
          <w:sz w:val="24"/>
          <w:szCs w:val="24"/>
        </w:rPr>
        <w:t>6.3</w:t>
      </w:r>
      <w:r w:rsidR="005B1B18" w:rsidRPr="00A2650F">
        <w:rPr>
          <w:rFonts w:ascii="Times New Roman" w:hAnsi="Times New Roman"/>
          <w:b/>
          <w:sz w:val="24"/>
          <w:szCs w:val="24"/>
        </w:rPr>
        <w:t>.2 Penelitian lanjutan</w:t>
      </w:r>
    </w:p>
    <w:p w:rsidR="005B1B18" w:rsidRDefault="005B1B18" w:rsidP="005B1B18">
      <w:pPr>
        <w:tabs>
          <w:tab w:val="left" w:pos="90"/>
        </w:tabs>
        <w:spacing w:after="0" w:line="240" w:lineRule="auto"/>
        <w:ind w:left="0" w:right="72" w:firstLine="720"/>
        <w:jc w:val="both"/>
        <w:rPr>
          <w:rFonts w:ascii="Times New Roman" w:hAnsi="Times New Roman"/>
          <w:sz w:val="24"/>
          <w:szCs w:val="24"/>
        </w:rPr>
      </w:pPr>
      <w:r>
        <w:rPr>
          <w:rFonts w:ascii="Times New Roman" w:hAnsi="Times New Roman"/>
          <w:sz w:val="24"/>
          <w:szCs w:val="24"/>
        </w:rPr>
        <w:t>Berdasarkan pertimbangan tersebut maka disarankan  adalah peneliti selanjutnya perlu mengembangkan variabel-variabel lain sehingga temuan penelitian lebih komprehensif. Selain mengembangkan variabel penelitian, peneliti juga perlu melakukan penelitian di wilayah lain yang memiliki konflik berbeda-beda sehingga pola pengembangan deteksi dini bisa diterapkan dalam berbagai kasus konflik.</w:t>
      </w:r>
    </w:p>
    <w:p w:rsidR="005B1B18" w:rsidRDefault="005B1B18" w:rsidP="005B1B18">
      <w:pPr>
        <w:tabs>
          <w:tab w:val="left" w:pos="90"/>
        </w:tabs>
        <w:spacing w:after="0" w:line="240" w:lineRule="auto"/>
        <w:ind w:left="0" w:right="72" w:firstLine="720"/>
        <w:jc w:val="both"/>
        <w:rPr>
          <w:rFonts w:ascii="Times New Roman" w:hAnsi="Times New Roman"/>
          <w:sz w:val="24"/>
          <w:szCs w:val="24"/>
        </w:rPr>
      </w:pPr>
      <w:r>
        <w:rPr>
          <w:rFonts w:ascii="Times New Roman" w:hAnsi="Times New Roman"/>
          <w:sz w:val="24"/>
          <w:szCs w:val="24"/>
        </w:rPr>
        <w:t xml:space="preserve">Rekomendasi yang diberikan masih bersifat teoritis karena memfokuskan pada peringatan dini. Penelitian selanjutnya perlu mengembangkan fokus kajian pada respon dini, sehingga temuan lebih bersifat aplikatif.  </w:t>
      </w:r>
    </w:p>
    <w:p w:rsidR="005B1B18" w:rsidRDefault="005B1B18" w:rsidP="005B1B18">
      <w:pPr>
        <w:tabs>
          <w:tab w:val="left" w:pos="90"/>
          <w:tab w:val="left" w:pos="142"/>
          <w:tab w:val="left" w:pos="426"/>
        </w:tabs>
        <w:spacing w:after="0" w:line="240" w:lineRule="auto"/>
        <w:ind w:left="0" w:right="72" w:firstLine="720"/>
        <w:jc w:val="both"/>
        <w:rPr>
          <w:rFonts w:ascii="Times New Roman" w:hAnsi="Times New Roman"/>
          <w:sz w:val="24"/>
          <w:szCs w:val="24"/>
        </w:rPr>
      </w:pPr>
      <w:r>
        <w:rPr>
          <w:rFonts w:ascii="Times New Roman" w:hAnsi="Times New Roman"/>
          <w:sz w:val="24"/>
          <w:szCs w:val="24"/>
        </w:rPr>
        <w:t>Saran berikutnya adalah memerlukan modifikasi alat ukur yang sudah terstandar ini disesuaikan dengan kajian penelitian selanjutnya.</w:t>
      </w:r>
    </w:p>
    <w:p w:rsidR="005B1B18" w:rsidRDefault="005B1B18" w:rsidP="00936541">
      <w:pPr>
        <w:tabs>
          <w:tab w:val="left" w:pos="90"/>
          <w:tab w:val="left" w:pos="142"/>
          <w:tab w:val="left" w:pos="426"/>
        </w:tabs>
        <w:spacing w:after="0" w:line="240" w:lineRule="auto"/>
        <w:ind w:left="0" w:right="72" w:firstLine="720"/>
        <w:jc w:val="both"/>
        <w:rPr>
          <w:rFonts w:ascii="Times New Roman" w:hAnsi="Times New Roman"/>
          <w:sz w:val="24"/>
          <w:szCs w:val="24"/>
        </w:rPr>
      </w:pPr>
      <w:r>
        <w:rPr>
          <w:rFonts w:ascii="Times New Roman" w:hAnsi="Times New Roman"/>
          <w:sz w:val="24"/>
          <w:szCs w:val="24"/>
        </w:rPr>
        <w:t>Penelitian lanjutan untuk mendapatkan indeks deteksi dini konflik perlu dilakukan karena dapat bermanfaat untuk  mendapatkan gambaran mengenai kategori konflik pada area  yan</w:t>
      </w:r>
      <w:r w:rsidR="00936541">
        <w:rPr>
          <w:rFonts w:ascii="Times New Roman" w:hAnsi="Times New Roman"/>
          <w:sz w:val="24"/>
          <w:szCs w:val="24"/>
        </w:rPr>
        <w:t>g lebih luas.</w:t>
      </w: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A2650F" w:rsidRDefault="00A2650F"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Default="00936541" w:rsidP="00936541">
      <w:pPr>
        <w:tabs>
          <w:tab w:val="left" w:pos="90"/>
          <w:tab w:val="left" w:pos="142"/>
          <w:tab w:val="left" w:pos="426"/>
        </w:tabs>
        <w:spacing w:after="0" w:line="240" w:lineRule="auto"/>
        <w:ind w:left="0" w:right="72" w:firstLine="720"/>
        <w:jc w:val="both"/>
        <w:rPr>
          <w:rFonts w:ascii="Times New Roman" w:hAnsi="Times New Roman"/>
          <w:sz w:val="24"/>
          <w:szCs w:val="24"/>
        </w:rPr>
      </w:pPr>
    </w:p>
    <w:p w:rsidR="00936541" w:rsidRPr="00A2650F" w:rsidRDefault="00936541" w:rsidP="00936541">
      <w:pPr>
        <w:tabs>
          <w:tab w:val="left" w:pos="90"/>
          <w:tab w:val="left" w:pos="142"/>
          <w:tab w:val="left" w:pos="426"/>
        </w:tabs>
        <w:spacing w:after="0" w:line="240" w:lineRule="auto"/>
        <w:ind w:left="0" w:right="72"/>
        <w:jc w:val="both"/>
        <w:rPr>
          <w:rFonts w:ascii="Times New Roman" w:hAnsi="Times New Roman"/>
          <w:b/>
          <w:sz w:val="24"/>
          <w:szCs w:val="24"/>
        </w:rPr>
      </w:pPr>
      <w:r w:rsidRPr="00A2650F">
        <w:rPr>
          <w:rFonts w:ascii="Times New Roman" w:hAnsi="Times New Roman"/>
          <w:b/>
          <w:sz w:val="24"/>
          <w:szCs w:val="24"/>
        </w:rPr>
        <w:lastRenderedPageBreak/>
        <w:t>DAFTAR  PUSTAKA</w:t>
      </w:r>
    </w:p>
    <w:p w:rsidR="00B66E09" w:rsidRDefault="00B66E09" w:rsidP="00C60B41">
      <w:pPr>
        <w:spacing w:after="0" w:line="240" w:lineRule="auto"/>
        <w:ind w:left="0"/>
        <w:jc w:val="both"/>
        <w:rPr>
          <w:rFonts w:ascii="Times New Roman" w:hAnsi="Times New Roman"/>
          <w:sz w:val="24"/>
          <w:szCs w:val="24"/>
        </w:rPr>
      </w:pPr>
    </w:p>
    <w:p w:rsidR="00C60B41" w:rsidRDefault="00C60B41" w:rsidP="00C60B41">
      <w:pPr>
        <w:tabs>
          <w:tab w:val="left" w:pos="360"/>
        </w:tabs>
        <w:ind w:left="540" w:right="72" w:hanging="540"/>
        <w:jc w:val="both"/>
        <w:rPr>
          <w:rFonts w:ascii="Times New Roman" w:hAnsi="Times New Roman"/>
          <w:sz w:val="24"/>
          <w:szCs w:val="24"/>
        </w:rPr>
      </w:pPr>
      <w:r>
        <w:rPr>
          <w:rFonts w:ascii="Times New Roman" w:hAnsi="Times New Roman"/>
          <w:sz w:val="24"/>
          <w:szCs w:val="24"/>
        </w:rPr>
        <w:t xml:space="preserve">Abrams, D. 2010. </w:t>
      </w:r>
      <w:r>
        <w:rPr>
          <w:rFonts w:ascii="Times New Roman" w:hAnsi="Times New Roman"/>
          <w:i/>
          <w:sz w:val="24"/>
          <w:szCs w:val="24"/>
        </w:rPr>
        <w:t>Processes of Prejudice: Theory, Evidence, and Intervention.</w:t>
      </w:r>
      <w:r>
        <w:rPr>
          <w:rFonts w:ascii="Times New Roman" w:hAnsi="Times New Roman"/>
          <w:sz w:val="24"/>
          <w:szCs w:val="24"/>
        </w:rPr>
        <w:t xml:space="preserve"> Manchester: Spring.</w:t>
      </w:r>
    </w:p>
    <w:p w:rsidR="00C60B41" w:rsidRDefault="00C60B41" w:rsidP="00C60B41">
      <w:pPr>
        <w:tabs>
          <w:tab w:val="left" w:pos="360"/>
        </w:tabs>
        <w:ind w:left="540" w:right="72" w:hanging="540"/>
        <w:jc w:val="both"/>
        <w:rPr>
          <w:rFonts w:ascii="Times New Roman" w:hAnsi="Times New Roman"/>
          <w:i/>
          <w:sz w:val="24"/>
          <w:szCs w:val="24"/>
        </w:rPr>
      </w:pPr>
      <w:r>
        <w:rPr>
          <w:rFonts w:ascii="Times New Roman" w:hAnsi="Times New Roman"/>
          <w:sz w:val="24"/>
          <w:szCs w:val="24"/>
        </w:rPr>
        <w:t xml:space="preserve">Alibeli., A., M., &amp; Yaghi, A. 2012. Theories of Prejudice and Attitudes towards Muslim in United States. </w:t>
      </w:r>
      <w:r>
        <w:rPr>
          <w:rFonts w:ascii="Times New Roman" w:hAnsi="Times New Roman"/>
          <w:i/>
          <w:sz w:val="24"/>
          <w:szCs w:val="24"/>
        </w:rPr>
        <w:t>International Journal of Humanities and Social Science. Vol.2. No.1. 21-29.</w:t>
      </w:r>
    </w:p>
    <w:p w:rsidR="00C60B41" w:rsidRDefault="00C60B41" w:rsidP="00C60B41">
      <w:pPr>
        <w:tabs>
          <w:tab w:val="left" w:pos="360"/>
        </w:tabs>
        <w:ind w:left="540" w:right="72" w:hanging="540"/>
        <w:jc w:val="both"/>
        <w:rPr>
          <w:rFonts w:ascii="Times New Roman" w:hAnsi="Times New Roman"/>
          <w:i/>
          <w:sz w:val="24"/>
          <w:szCs w:val="24"/>
        </w:rPr>
      </w:pPr>
      <w:r>
        <w:rPr>
          <w:rStyle w:val="hps"/>
          <w:rFonts w:ascii="Times New Roman" w:hAnsi="Times New Roman"/>
          <w:sz w:val="24"/>
          <w:szCs w:val="24"/>
        </w:rPr>
        <w:t xml:space="preserve">Alport, W., G.  1954. </w:t>
      </w:r>
      <w:r>
        <w:rPr>
          <w:rStyle w:val="hps"/>
          <w:rFonts w:ascii="Times New Roman" w:hAnsi="Times New Roman"/>
          <w:i/>
          <w:sz w:val="24"/>
          <w:szCs w:val="24"/>
        </w:rPr>
        <w:t>The Nature of Prejudice</w:t>
      </w:r>
      <w:r>
        <w:rPr>
          <w:rStyle w:val="hps"/>
          <w:rFonts w:ascii="Times New Roman" w:hAnsi="Times New Roman"/>
          <w:sz w:val="24"/>
          <w:szCs w:val="24"/>
        </w:rPr>
        <w:t>. California: Weshley Publishing Company.</w:t>
      </w:r>
    </w:p>
    <w:p w:rsidR="00C60B41" w:rsidRDefault="00C60B41" w:rsidP="00C60B41">
      <w:pPr>
        <w:tabs>
          <w:tab w:val="left" w:pos="360"/>
        </w:tabs>
        <w:ind w:left="709" w:right="72" w:hanging="709"/>
        <w:jc w:val="both"/>
        <w:rPr>
          <w:rFonts w:ascii="Times New Roman" w:hAnsi="Times New Roman"/>
          <w:i/>
          <w:sz w:val="24"/>
          <w:szCs w:val="24"/>
        </w:rPr>
      </w:pPr>
      <w:r>
        <w:rPr>
          <w:rFonts w:ascii="Times New Roman" w:hAnsi="Times New Roman"/>
          <w:sz w:val="24"/>
          <w:szCs w:val="24"/>
        </w:rPr>
        <w:t>Alexander, G., M.,  dan Levin, S. 2009. Intergroup conflict: individual, group, and collective interests</w:t>
      </w:r>
      <w:r>
        <w:rPr>
          <w:rFonts w:ascii="Times New Roman" w:hAnsi="Times New Roman"/>
          <w:i/>
          <w:sz w:val="24"/>
          <w:szCs w:val="24"/>
        </w:rPr>
        <w:t>. Journal of Social Issues; vol.54; No 4;1998;pp 629-639.</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Alterina, H. 2003. Konflik Interpersonal dan Agresifitas pada Irian Kelas Menengah ke Bawah. </w:t>
      </w:r>
      <w:r>
        <w:rPr>
          <w:rFonts w:ascii="Times New Roman" w:hAnsi="Times New Roman"/>
          <w:i/>
          <w:sz w:val="24"/>
          <w:szCs w:val="24"/>
        </w:rPr>
        <w:t>Skripsi, tidak diterbitkan</w:t>
      </w:r>
      <w:r>
        <w:rPr>
          <w:rFonts w:ascii="Times New Roman" w:hAnsi="Times New Roman"/>
          <w:sz w:val="24"/>
          <w:szCs w:val="24"/>
        </w:rPr>
        <w:t>. Jakarta: Fakultas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sz w:val="24"/>
          <w:szCs w:val="24"/>
        </w:rPr>
        <w:t xml:space="preserve">Ariyanto., A., A. 2009. </w:t>
      </w:r>
      <w:r>
        <w:rPr>
          <w:rFonts w:ascii="Times New Roman" w:hAnsi="Times New Roman"/>
          <w:i/>
          <w:sz w:val="24"/>
          <w:szCs w:val="24"/>
        </w:rPr>
        <w:t>Hubungan antar Kelompok</w:t>
      </w:r>
      <w:r>
        <w:rPr>
          <w:rFonts w:ascii="Times New Roman" w:hAnsi="Times New Roman"/>
          <w:sz w:val="24"/>
          <w:szCs w:val="24"/>
        </w:rPr>
        <w:t>. Editing: Sarwono &amp; Meinanrno. Jakarta: Salemba Humanika.</w:t>
      </w:r>
    </w:p>
    <w:p w:rsidR="00C60B41" w:rsidRDefault="00C60B41" w:rsidP="00C60B41">
      <w:pPr>
        <w:tabs>
          <w:tab w:val="left" w:pos="360"/>
          <w:tab w:val="left" w:pos="720"/>
        </w:tabs>
        <w:ind w:left="720" w:right="72" w:hanging="720"/>
        <w:jc w:val="both"/>
        <w:rPr>
          <w:rFonts w:ascii="Times New Roman" w:hAnsi="Times New Roman"/>
          <w:sz w:val="24"/>
          <w:szCs w:val="24"/>
        </w:rPr>
      </w:pPr>
      <w:r>
        <w:rPr>
          <w:rFonts w:ascii="Times New Roman" w:hAnsi="Times New Roman"/>
          <w:sz w:val="24"/>
          <w:szCs w:val="24"/>
        </w:rPr>
        <w:t xml:space="preserve">Austin, A. 2011.  </w:t>
      </w:r>
      <w:r>
        <w:rPr>
          <w:rFonts w:ascii="Times New Roman" w:hAnsi="Times New Roman"/>
          <w:i/>
          <w:sz w:val="24"/>
          <w:szCs w:val="24"/>
        </w:rPr>
        <w:t>Early Warning System and The Field: A Cargo Cult Science ?</w:t>
      </w:r>
      <w:r>
        <w:rPr>
          <w:rFonts w:ascii="Times New Roman" w:hAnsi="Times New Roman"/>
          <w:sz w:val="24"/>
          <w:szCs w:val="24"/>
        </w:rPr>
        <w:t xml:space="preserve"> Berghof Center. Diunggah pada 20 Agustus 2013</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Azjen, I. 2005. </w:t>
      </w:r>
      <w:r>
        <w:rPr>
          <w:rFonts w:ascii="Times New Roman" w:hAnsi="Times New Roman"/>
          <w:i/>
          <w:sz w:val="24"/>
          <w:szCs w:val="24"/>
        </w:rPr>
        <w:t>Attitude, Personality, and Behavior</w:t>
      </w:r>
      <w:r>
        <w:rPr>
          <w:rFonts w:ascii="Times New Roman" w:hAnsi="Times New Roman"/>
          <w:sz w:val="24"/>
          <w:szCs w:val="24"/>
        </w:rPr>
        <w:t>. New York: Open University Pers.</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Azjen, I. 1991. The Theory of Planned Behavior. </w:t>
      </w:r>
      <w:r>
        <w:rPr>
          <w:rFonts w:ascii="Times New Roman" w:hAnsi="Times New Roman"/>
          <w:i/>
          <w:sz w:val="24"/>
          <w:szCs w:val="24"/>
        </w:rPr>
        <w:t>Organizational Behavior and Human Decision Processes, 50, 179-211.</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pStyle w:val="BodyText"/>
        <w:tabs>
          <w:tab w:val="left" w:pos="360"/>
        </w:tabs>
        <w:ind w:left="540" w:right="72" w:hanging="540"/>
        <w:rPr>
          <w:rFonts w:ascii="Times New Roman" w:hAnsi="Times New Roman"/>
          <w:sz w:val="24"/>
          <w:szCs w:val="24"/>
        </w:rPr>
      </w:pPr>
      <w:r>
        <w:rPr>
          <w:rStyle w:val="hps"/>
        </w:rPr>
        <w:t>Azwar, S. 1997.</w:t>
      </w:r>
      <w:r>
        <w:rPr>
          <w:i/>
          <w:iCs/>
        </w:rPr>
        <w:t xml:space="preserve"> Sikap Manusia. Teori dan Pengukurannya</w:t>
      </w:r>
      <w:r>
        <w:t>. Yogyakarta: Pustaka Pelajar.</w:t>
      </w:r>
    </w:p>
    <w:p w:rsidR="00C60B41" w:rsidRDefault="00C60B41" w:rsidP="00C60B41">
      <w:pPr>
        <w:tabs>
          <w:tab w:val="left" w:pos="360"/>
        </w:tabs>
        <w:spacing w:after="0" w:line="240" w:lineRule="auto"/>
        <w:ind w:left="709" w:right="72" w:hanging="709"/>
        <w:jc w:val="both"/>
        <w:rPr>
          <w:rStyle w:val="hps"/>
          <w:rFonts w:ascii="Times New Roman" w:hAnsi="Times New Roman"/>
          <w:sz w:val="24"/>
          <w:szCs w:val="24"/>
        </w:rPr>
      </w:pPr>
    </w:p>
    <w:p w:rsidR="00C60B41" w:rsidRDefault="00C60B41" w:rsidP="00C60B41">
      <w:pPr>
        <w:tabs>
          <w:tab w:val="left" w:pos="360"/>
        </w:tabs>
        <w:spacing w:after="0" w:line="240" w:lineRule="auto"/>
        <w:ind w:left="709" w:right="72" w:hanging="709"/>
        <w:jc w:val="both"/>
      </w:pPr>
      <w:r>
        <w:rPr>
          <w:rStyle w:val="hps"/>
          <w:rFonts w:ascii="Times New Roman" w:hAnsi="Times New Roman"/>
          <w:sz w:val="24"/>
          <w:szCs w:val="24"/>
        </w:rPr>
        <w:t xml:space="preserve">Azwar, S. 2010. </w:t>
      </w:r>
      <w:r>
        <w:rPr>
          <w:rFonts w:ascii="Times New Roman" w:hAnsi="Times New Roman"/>
          <w:i/>
          <w:iCs/>
          <w:sz w:val="24"/>
          <w:szCs w:val="24"/>
        </w:rPr>
        <w:t>Validitas dan Reliabilitas</w:t>
      </w:r>
      <w:r>
        <w:rPr>
          <w:rFonts w:ascii="Times New Roman" w:hAnsi="Times New Roman"/>
          <w:sz w:val="24"/>
          <w:szCs w:val="24"/>
        </w:rPr>
        <w:t>. Yogyakarta: Pustaka Pelajar</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 w:val="left" w:pos="426"/>
        </w:tabs>
        <w:spacing w:after="0" w:line="240" w:lineRule="auto"/>
        <w:ind w:left="567" w:right="72" w:hanging="567"/>
        <w:jc w:val="both"/>
        <w:rPr>
          <w:rFonts w:ascii="Times New Roman" w:hAnsi="Times New Roman"/>
          <w:sz w:val="24"/>
          <w:szCs w:val="24"/>
        </w:rPr>
      </w:pPr>
      <w:r>
        <w:rPr>
          <w:rFonts w:ascii="Times New Roman" w:hAnsi="Times New Roman"/>
          <w:sz w:val="24"/>
          <w:szCs w:val="24"/>
        </w:rPr>
        <w:t xml:space="preserve">Baron. A. R.,  dan Byrne. D. 1997. </w:t>
      </w:r>
      <w:r>
        <w:rPr>
          <w:rFonts w:ascii="Times New Roman" w:hAnsi="Times New Roman"/>
          <w:i/>
          <w:sz w:val="24"/>
          <w:szCs w:val="24"/>
        </w:rPr>
        <w:t>Social Psychology. 8</w:t>
      </w:r>
      <w:r>
        <w:rPr>
          <w:rFonts w:ascii="Times New Roman" w:hAnsi="Times New Roman"/>
          <w:i/>
          <w:sz w:val="24"/>
          <w:szCs w:val="24"/>
          <w:vertAlign w:val="superscript"/>
        </w:rPr>
        <w:t>TH</w:t>
      </w:r>
      <w:r>
        <w:rPr>
          <w:rFonts w:ascii="Times New Roman" w:hAnsi="Times New Roman"/>
          <w:i/>
          <w:sz w:val="24"/>
          <w:szCs w:val="24"/>
        </w:rPr>
        <w:t xml:space="preserve"> Edition</w:t>
      </w:r>
      <w:r>
        <w:rPr>
          <w:rFonts w:ascii="Times New Roman" w:hAnsi="Times New Roman"/>
          <w:sz w:val="24"/>
          <w:szCs w:val="24"/>
        </w:rPr>
        <w:t>. Boston: Allyn and</w:t>
      </w:r>
    </w:p>
    <w:p w:rsidR="00C60B41" w:rsidRDefault="00C60B41" w:rsidP="00C60B41">
      <w:pPr>
        <w:tabs>
          <w:tab w:val="left" w:pos="360"/>
          <w:tab w:val="left" w:pos="426"/>
        </w:tabs>
        <w:spacing w:after="0" w:line="240" w:lineRule="auto"/>
        <w:ind w:left="567" w:right="72" w:hanging="567"/>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Beswick, T. 2012. Early Warning System and Early Warning Response Capacity for Conflict Prevention in The Post-Lisbon Era. </w:t>
      </w:r>
      <w:r>
        <w:rPr>
          <w:rFonts w:ascii="Times New Roman" w:hAnsi="Times New Roman"/>
          <w:i/>
          <w:sz w:val="24"/>
          <w:szCs w:val="24"/>
        </w:rPr>
        <w:t>Research.</w:t>
      </w:r>
      <w:r>
        <w:rPr>
          <w:rFonts w:ascii="Times New Roman" w:hAnsi="Times New Roman"/>
          <w:sz w:val="24"/>
          <w:szCs w:val="24"/>
        </w:rPr>
        <w:t xml:space="preserve"> European Union: Initiative for Peace Building.</w:t>
      </w:r>
    </w:p>
    <w:p w:rsidR="00C60B41" w:rsidRDefault="00C60B41" w:rsidP="00C60B41">
      <w:pPr>
        <w:tabs>
          <w:tab w:val="left" w:pos="360"/>
        </w:tabs>
        <w:spacing w:after="0" w:line="240" w:lineRule="auto"/>
        <w:ind w:right="72"/>
        <w:jc w:val="both"/>
        <w:rPr>
          <w:rFonts w:ascii="Times New Roman" w:hAnsi="Times New Roman"/>
          <w:sz w:val="24"/>
          <w:szCs w:val="24"/>
        </w:rPr>
      </w:pPr>
    </w:p>
    <w:p w:rsidR="00C60B41" w:rsidRDefault="00C60B41" w:rsidP="00C60B41">
      <w:pPr>
        <w:tabs>
          <w:tab w:val="left" w:pos="360"/>
          <w:tab w:val="left" w:pos="720"/>
        </w:tabs>
        <w:ind w:left="720" w:right="72" w:hanging="720"/>
        <w:jc w:val="both"/>
        <w:rPr>
          <w:rFonts w:ascii="Times New Roman" w:hAnsi="Times New Roman"/>
          <w:sz w:val="24"/>
          <w:szCs w:val="24"/>
        </w:rPr>
      </w:pPr>
      <w:r>
        <w:rPr>
          <w:rFonts w:ascii="Times New Roman" w:hAnsi="Times New Roman"/>
          <w:sz w:val="24"/>
          <w:szCs w:val="24"/>
        </w:rPr>
        <w:t xml:space="preserve">Bjorn, M. 2003. </w:t>
      </w:r>
      <w:r>
        <w:rPr>
          <w:rFonts w:ascii="Times New Roman" w:hAnsi="Times New Roman"/>
          <w:i/>
          <w:sz w:val="24"/>
          <w:szCs w:val="24"/>
        </w:rPr>
        <w:t>Conflict Theory</w:t>
      </w:r>
      <w:r>
        <w:rPr>
          <w:rFonts w:ascii="Times New Roman" w:hAnsi="Times New Roman"/>
          <w:sz w:val="24"/>
          <w:szCs w:val="24"/>
        </w:rPr>
        <w:t>. Aalborg: Intitute for Historie.</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lastRenderedPageBreak/>
        <w:t xml:space="preserve">Blair,R.,  Blattman, C., &amp; Hartman, A. Patterns of Conflicts and Cooperation in Liberia: Prospects for Conflict Forecasting and Early Warning. </w:t>
      </w:r>
      <w:r>
        <w:rPr>
          <w:rFonts w:ascii="Times New Roman" w:hAnsi="Times New Roman"/>
          <w:i/>
          <w:sz w:val="24"/>
          <w:szCs w:val="24"/>
        </w:rPr>
        <w:t>Research Raport.</w:t>
      </w:r>
      <w:r>
        <w:rPr>
          <w:rFonts w:ascii="Times New Roman" w:hAnsi="Times New Roman"/>
          <w:sz w:val="24"/>
          <w:szCs w:val="24"/>
        </w:rPr>
        <w:t xml:space="preserve"> Uniteds Nations: Yale University. Diunggah pada 4 Agustus 2013.</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Block Jr, Hensel, &amp; Segel. 2010. The Impact of Social Identity on Third-Party Mediation. </w:t>
      </w:r>
      <w:r>
        <w:rPr>
          <w:rFonts w:ascii="Times New Roman" w:hAnsi="Times New Roman"/>
          <w:i/>
          <w:sz w:val="24"/>
          <w:szCs w:val="24"/>
        </w:rPr>
        <w:t>Paper.</w:t>
      </w:r>
      <w:r>
        <w:rPr>
          <w:rFonts w:ascii="Times New Roman" w:hAnsi="Times New Roman"/>
          <w:sz w:val="24"/>
          <w:szCs w:val="24"/>
        </w:rPr>
        <w:t xml:space="preserve"> Florida: Florida State University. Diunggah pada 13 Agustus 2013,</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09" w:right="72" w:hanging="709"/>
        <w:jc w:val="both"/>
        <w:rPr>
          <w:rFonts w:ascii="Times New Roman" w:hAnsi="Times New Roman"/>
          <w:sz w:val="24"/>
          <w:szCs w:val="24"/>
        </w:rPr>
      </w:pPr>
      <w:r>
        <w:rPr>
          <w:rFonts w:ascii="Times New Roman" w:hAnsi="Times New Roman"/>
          <w:sz w:val="24"/>
          <w:szCs w:val="24"/>
        </w:rPr>
        <w:t xml:space="preserve">Brante, J. 2011. “Worse, Not Better ? Reinvigorating Early Warning For Conflict Prevention in The Post-Lisbon European Union. </w:t>
      </w:r>
      <w:r>
        <w:rPr>
          <w:rFonts w:ascii="Times New Roman" w:hAnsi="Times New Roman"/>
          <w:i/>
          <w:sz w:val="24"/>
          <w:szCs w:val="24"/>
        </w:rPr>
        <w:t>Paper.</w:t>
      </w:r>
      <w:r>
        <w:rPr>
          <w:rFonts w:ascii="Times New Roman" w:hAnsi="Times New Roman"/>
          <w:sz w:val="24"/>
          <w:szCs w:val="24"/>
        </w:rPr>
        <w:t xml:space="preserve"> Brusells: Academia Pers.</w:t>
      </w:r>
    </w:p>
    <w:p w:rsidR="00C60B41" w:rsidRDefault="00C60B41" w:rsidP="00C60B41">
      <w:pPr>
        <w:tabs>
          <w:tab w:val="left" w:pos="360"/>
        </w:tabs>
        <w:ind w:left="709" w:right="72" w:hanging="709"/>
        <w:jc w:val="both"/>
        <w:rPr>
          <w:rFonts w:ascii="Times New Roman" w:hAnsi="Times New Roman"/>
          <w:sz w:val="24"/>
          <w:szCs w:val="24"/>
        </w:rPr>
      </w:pPr>
      <w:r>
        <w:rPr>
          <w:rFonts w:ascii="Times New Roman" w:hAnsi="Times New Roman"/>
          <w:sz w:val="24"/>
          <w:szCs w:val="24"/>
        </w:rPr>
        <w:t xml:space="preserve">Brecke, P. 2000. </w:t>
      </w:r>
      <w:r>
        <w:rPr>
          <w:rFonts w:ascii="Times New Roman" w:hAnsi="Times New Roman"/>
          <w:i/>
          <w:sz w:val="24"/>
          <w:szCs w:val="24"/>
        </w:rPr>
        <w:t>Risk Assesments Models and Early Warning Systems</w:t>
      </w:r>
      <w:r>
        <w:rPr>
          <w:rFonts w:ascii="Times New Roman" w:hAnsi="Times New Roman"/>
          <w:sz w:val="24"/>
          <w:szCs w:val="24"/>
        </w:rPr>
        <w:t>. Berlin: WBfZ.</w:t>
      </w:r>
    </w:p>
    <w:p w:rsidR="00C60B41" w:rsidRDefault="00C60B41" w:rsidP="00C60B41">
      <w:pPr>
        <w:tabs>
          <w:tab w:val="left" w:pos="360"/>
        </w:tabs>
        <w:ind w:left="709" w:right="72" w:hanging="709"/>
        <w:jc w:val="both"/>
        <w:rPr>
          <w:rFonts w:ascii="Times New Roman" w:hAnsi="Times New Roman"/>
          <w:i/>
          <w:sz w:val="24"/>
          <w:szCs w:val="24"/>
        </w:rPr>
      </w:pPr>
      <w:r>
        <w:rPr>
          <w:rStyle w:val="hps"/>
          <w:rFonts w:ascii="Times New Roman" w:hAnsi="Times New Roman"/>
          <w:sz w:val="24"/>
          <w:szCs w:val="24"/>
        </w:rPr>
        <w:t xml:space="preserve">Brown, R.  2011. </w:t>
      </w:r>
      <w:r>
        <w:rPr>
          <w:rStyle w:val="hps"/>
          <w:rFonts w:ascii="Times New Roman" w:hAnsi="Times New Roman"/>
          <w:i/>
          <w:sz w:val="24"/>
          <w:szCs w:val="24"/>
        </w:rPr>
        <w:t>Prejudice Its Social Psychology</w:t>
      </w:r>
      <w:r>
        <w:rPr>
          <w:rStyle w:val="hps"/>
          <w:rFonts w:ascii="Times New Roman" w:hAnsi="Times New Roman"/>
          <w:sz w:val="24"/>
          <w:szCs w:val="24"/>
        </w:rPr>
        <w:t>. West Sussex: Wiley-Blackwell</w:t>
      </w:r>
    </w:p>
    <w:p w:rsidR="00C60B41" w:rsidRDefault="00C60B41" w:rsidP="00C60B41">
      <w:pPr>
        <w:tabs>
          <w:tab w:val="left" w:pos="360"/>
        </w:tabs>
        <w:ind w:left="540" w:right="72" w:hanging="540"/>
        <w:jc w:val="both"/>
        <w:rPr>
          <w:rFonts w:ascii="Times New Roman" w:hAnsi="Times New Roman"/>
          <w:sz w:val="24"/>
          <w:szCs w:val="24"/>
        </w:rPr>
      </w:pPr>
      <w:r>
        <w:rPr>
          <w:rFonts w:ascii="Times New Roman" w:hAnsi="Times New Roman"/>
          <w:sz w:val="24"/>
          <w:szCs w:val="24"/>
        </w:rPr>
        <w:t xml:space="preserve">Byrne, M., B. 2001. Structural Equation Model  with AMOS, EQS, LISREL: Comparative Approach to Testing for the Factorial Validity of Measuring Instrument. </w:t>
      </w:r>
      <w:r>
        <w:rPr>
          <w:rFonts w:ascii="Times New Roman" w:hAnsi="Times New Roman"/>
          <w:i/>
          <w:sz w:val="24"/>
          <w:szCs w:val="24"/>
        </w:rPr>
        <w:t>International Journal of Testing, I(I), 55-86.</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Cahyani, S., D. 2011. Upaya Menumbuhkan Pemahaman Toleransi pada Anak Usia Sekolah di Lingkungan Pasca Konflik Poso. </w:t>
      </w:r>
      <w:r>
        <w:rPr>
          <w:rFonts w:ascii="Times New Roman" w:hAnsi="Times New Roman"/>
          <w:i/>
          <w:sz w:val="24"/>
          <w:szCs w:val="24"/>
        </w:rPr>
        <w:t>Tesis, tidak diterbitkan</w:t>
      </w:r>
      <w:r>
        <w:rPr>
          <w:rFonts w:ascii="Times New Roman" w:hAnsi="Times New Roman"/>
          <w:sz w:val="24"/>
          <w:szCs w:val="24"/>
        </w:rPr>
        <w:t xml:space="preserve"> Jakarta: Program Pasca Sarjana Psikologi UI. </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Cahyono, W. 2005. Peningkatan Kemampuan Mengelola Perselisihan Konflik  dalam Kelompok Pemuda: Intervensi Sosial Terhadap Perumahan Cinta Kasih Tzu Chi. </w:t>
      </w:r>
      <w:r>
        <w:rPr>
          <w:rFonts w:ascii="Times New Roman" w:hAnsi="Times New Roman"/>
          <w:i/>
          <w:sz w:val="24"/>
          <w:szCs w:val="24"/>
        </w:rPr>
        <w:t>Tesis, tidak diterbitkan</w:t>
      </w:r>
      <w:r>
        <w:rPr>
          <w:rFonts w:ascii="Times New Roman" w:hAnsi="Times New Roman"/>
          <w:sz w:val="24"/>
          <w:szCs w:val="24"/>
        </w:rPr>
        <w:t xml:space="preserve">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 </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Cahyono. 2008. </w:t>
      </w:r>
      <w:r>
        <w:rPr>
          <w:rFonts w:ascii="Times New Roman" w:hAnsi="Times New Roman"/>
          <w:i/>
          <w:sz w:val="24"/>
          <w:szCs w:val="24"/>
        </w:rPr>
        <w:t>Konflik Kalbar dan Kaltim. Jalan Panjang Meretas Perdamaian.</w:t>
      </w:r>
      <w:r>
        <w:rPr>
          <w:rFonts w:ascii="Times New Roman" w:hAnsi="Times New Roman"/>
          <w:sz w:val="24"/>
          <w:szCs w:val="24"/>
        </w:rPr>
        <w:t xml:space="preserve"> Jakarta: P2P-LIPI.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Chambers, R., J., Schlenker, R., B., &amp; Colisson, B.  2012. Ideology and Prejudice: The Role of Value Conflicts. </w:t>
      </w:r>
      <w:r>
        <w:rPr>
          <w:rFonts w:ascii="Times New Roman" w:hAnsi="Times New Roman"/>
          <w:i/>
          <w:sz w:val="24"/>
          <w:szCs w:val="24"/>
        </w:rPr>
        <w:t>Research.</w:t>
      </w:r>
      <w:r>
        <w:rPr>
          <w:rFonts w:ascii="Times New Roman" w:hAnsi="Times New Roman"/>
          <w:sz w:val="24"/>
          <w:szCs w:val="24"/>
        </w:rPr>
        <w:t xml:space="preserve"> Florida: University of Florida. </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Cherry, K. 2013. </w:t>
      </w:r>
      <w:r>
        <w:rPr>
          <w:rFonts w:ascii="Times New Roman" w:hAnsi="Times New Roman"/>
          <w:i/>
          <w:sz w:val="24"/>
          <w:szCs w:val="24"/>
        </w:rPr>
        <w:t>An Overview of Bandura Social Learning Theory</w:t>
      </w:r>
      <w:r>
        <w:rPr>
          <w:rFonts w:ascii="Times New Roman" w:hAnsi="Times New Roman"/>
          <w:sz w:val="24"/>
          <w:szCs w:val="24"/>
        </w:rPr>
        <w:t>. Abaut.Com. Diunggah pada 24 Oktober 2014.</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pPr>
      <w:r>
        <w:rPr>
          <w:rFonts w:ascii="Times New Roman" w:hAnsi="Times New Roman"/>
          <w:sz w:val="24"/>
          <w:szCs w:val="24"/>
        </w:rPr>
        <w:t xml:space="preserve">Cottam.  2004. </w:t>
      </w:r>
      <w:r>
        <w:rPr>
          <w:rFonts w:ascii="Times New Roman" w:hAnsi="Times New Roman"/>
          <w:i/>
          <w:sz w:val="24"/>
          <w:szCs w:val="24"/>
        </w:rPr>
        <w:t>Introduction to Political Psychology</w:t>
      </w:r>
      <w:r>
        <w:rPr>
          <w:rFonts w:ascii="Times New Roman" w:hAnsi="Times New Roman"/>
          <w:sz w:val="24"/>
          <w:szCs w:val="24"/>
        </w:rPr>
        <w:t>. New Jersey: LEA Publishers.</w:t>
      </w:r>
    </w:p>
    <w:p w:rsidR="00C60B41" w:rsidRDefault="00C60B41" w:rsidP="00C60B41">
      <w:pPr>
        <w:tabs>
          <w:tab w:val="left" w:pos="360"/>
        </w:tabs>
        <w:spacing w:after="0" w:line="240" w:lineRule="auto"/>
        <w:ind w:left="709" w:right="72" w:hanging="709"/>
        <w:jc w:val="both"/>
        <w:rPr>
          <w:rStyle w:val="hps"/>
        </w:rPr>
      </w:pPr>
    </w:p>
    <w:p w:rsidR="00C60B41" w:rsidRDefault="00C60B41" w:rsidP="00C60B41">
      <w:pPr>
        <w:tabs>
          <w:tab w:val="left" w:pos="360"/>
        </w:tabs>
        <w:spacing w:after="0" w:line="240" w:lineRule="auto"/>
        <w:ind w:left="709" w:right="72" w:hanging="709"/>
        <w:jc w:val="both"/>
        <w:rPr>
          <w:i/>
        </w:rPr>
      </w:pPr>
      <w:r>
        <w:rPr>
          <w:rStyle w:val="hps"/>
          <w:rFonts w:ascii="Times New Roman" w:hAnsi="Times New Roman"/>
          <w:sz w:val="24"/>
          <w:szCs w:val="24"/>
        </w:rPr>
        <w:lastRenderedPageBreak/>
        <w:t xml:space="preserve">Cohrs, C., J., Asbrock, F., &amp;  Sibley, G., C. 2012. Friend or Foe, Champ or Chump ? Social Conformity and Superiority Goals Activate Warmth-Versus Competence-Based Social Categorization Schemas. </w:t>
      </w:r>
      <w:r>
        <w:rPr>
          <w:rStyle w:val="hps"/>
          <w:rFonts w:ascii="Times New Roman" w:hAnsi="Times New Roman"/>
          <w:i/>
          <w:sz w:val="24"/>
          <w:szCs w:val="24"/>
        </w:rPr>
        <w:t>Social Psychology and Personality Science 3(4), 471-478.</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Corell, J., Park, B., &amp;  Smith, A., J. 2008. Colorblind and Multicultural Prejudice Reduction Strategis in High-Conflict Situations. </w:t>
      </w:r>
      <w:r>
        <w:rPr>
          <w:rFonts w:ascii="Times New Roman" w:hAnsi="Times New Roman"/>
          <w:i/>
          <w:sz w:val="24"/>
          <w:szCs w:val="24"/>
        </w:rPr>
        <w:t>Group Process &amp; Intergroup Relation. Vol 11 (4) 471-491.</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Style w:val="hps"/>
          <w:rFonts w:ascii="Times New Roman" w:hAnsi="Times New Roman"/>
          <w:sz w:val="24"/>
          <w:szCs w:val="24"/>
        </w:rPr>
        <w:t xml:space="preserve">Corell, J.,  Park, B.,  &amp; Smith, A., J. 2008. Colorblind and Multicultural Prejudice Reduction Strategies in High-Conflict Situations. </w:t>
      </w:r>
      <w:r>
        <w:rPr>
          <w:rStyle w:val="hps"/>
          <w:rFonts w:ascii="Times New Roman" w:hAnsi="Times New Roman"/>
          <w:i/>
          <w:sz w:val="24"/>
          <w:szCs w:val="24"/>
        </w:rPr>
        <w:t>Group Process &amp; Intergroup Relationship,  Vol. 11 (1), 191-191.</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Costarelli, S. 2006. The District Role of Subordinate Group Power, Conflict, and Categorization on Intergroup Prejudice  in Multiethnic Italian Territory. The </w:t>
      </w:r>
      <w:r>
        <w:rPr>
          <w:rFonts w:ascii="Times New Roman" w:hAnsi="Times New Roman"/>
          <w:i/>
          <w:sz w:val="24"/>
          <w:szCs w:val="24"/>
        </w:rPr>
        <w:t>Journal of Social Psychology, 146(1), 5-13.</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Style w:val="hps"/>
          <w:rFonts w:ascii="Times New Roman" w:hAnsi="Times New Roman"/>
          <w:sz w:val="24"/>
          <w:szCs w:val="24"/>
        </w:rPr>
      </w:pPr>
      <w:r>
        <w:rPr>
          <w:rStyle w:val="hps"/>
          <w:rFonts w:ascii="Times New Roman" w:hAnsi="Times New Roman"/>
          <w:sz w:val="24"/>
          <w:szCs w:val="24"/>
        </w:rPr>
        <w:t>Crandall, S., C.,  &amp; Eshlemann, M. 2004.</w:t>
      </w:r>
      <w:r>
        <w:rPr>
          <w:rStyle w:val="hps"/>
          <w:rFonts w:ascii="Times New Roman" w:hAnsi="Times New Roman"/>
          <w:i/>
          <w:sz w:val="24"/>
          <w:szCs w:val="24"/>
        </w:rPr>
        <w:t>The Justification-Suppression Model of Prejudice: An Approach to the History of Prejudice Research.</w:t>
      </w:r>
      <w:r>
        <w:rPr>
          <w:rStyle w:val="hps"/>
          <w:rFonts w:ascii="Times New Roman" w:hAnsi="Times New Roman"/>
          <w:sz w:val="24"/>
          <w:szCs w:val="24"/>
        </w:rPr>
        <w:t xml:space="preserve"> Eds. Crandhal &amp; Schaller. USA: Lewinian Press.</w:t>
      </w:r>
    </w:p>
    <w:p w:rsidR="00C60B41" w:rsidRDefault="00C60B41" w:rsidP="00C60B41">
      <w:pPr>
        <w:tabs>
          <w:tab w:val="left" w:pos="360"/>
        </w:tabs>
        <w:spacing w:after="0" w:line="240" w:lineRule="auto"/>
        <w:ind w:left="709" w:right="72" w:hanging="709"/>
        <w:jc w:val="both"/>
        <w:rPr>
          <w:rStyle w:val="hps"/>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Davis, J. 2000. Conflict Early Warning  and Early Response for Sub-Saharan Africa. </w:t>
      </w:r>
      <w:r>
        <w:rPr>
          <w:rFonts w:ascii="Times New Roman" w:hAnsi="Times New Roman"/>
          <w:i/>
          <w:sz w:val="24"/>
          <w:szCs w:val="24"/>
        </w:rPr>
        <w:t>Paper</w:t>
      </w:r>
      <w:r>
        <w:rPr>
          <w:rFonts w:ascii="Times New Roman" w:hAnsi="Times New Roman"/>
          <w:sz w:val="24"/>
          <w:szCs w:val="24"/>
        </w:rPr>
        <w:t>. Maryland: Certi.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sz w:val="24"/>
          <w:szCs w:val="24"/>
        </w:rPr>
        <w:t xml:space="preserve">Dewhurst, S.,  &amp; Oliveira, M., M. 2010. The Role of Belun and CICR`s Early Warning, Early Response System in Ensuring Effective Warning and Response to Conflict Risks in Timor-Leste. </w:t>
      </w:r>
      <w:r>
        <w:rPr>
          <w:rFonts w:ascii="Times New Roman" w:hAnsi="Times New Roman"/>
          <w:i/>
          <w:sz w:val="24"/>
          <w:szCs w:val="24"/>
        </w:rPr>
        <w:t>Paper</w:t>
      </w:r>
      <w:r>
        <w:rPr>
          <w:rFonts w:ascii="Times New Roman" w:hAnsi="Times New Roman"/>
          <w:sz w:val="24"/>
          <w:szCs w:val="24"/>
        </w:rPr>
        <w:t>. Columbia: Columbia University.</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Dicky, C., S. 2001. Pengaruh Kerangka Konflik terhadap Preferensi Prosedur Resolusi Konflik. </w:t>
      </w:r>
      <w:r>
        <w:rPr>
          <w:rFonts w:ascii="Times New Roman" w:hAnsi="Times New Roman"/>
          <w:i/>
          <w:sz w:val="24"/>
          <w:szCs w:val="24"/>
        </w:rPr>
        <w:t>Tesis, tidak diterbitkan</w:t>
      </w:r>
      <w:r>
        <w:rPr>
          <w:rFonts w:ascii="Times New Roman" w:hAnsi="Times New Roman"/>
          <w:sz w:val="24"/>
          <w:szCs w:val="24"/>
        </w:rPr>
        <w:t>.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09" w:right="72" w:hanging="709"/>
        <w:contextualSpacing/>
        <w:jc w:val="both"/>
        <w:rPr>
          <w:rFonts w:ascii="Times New Roman" w:hAnsi="Times New Roman"/>
          <w:sz w:val="24"/>
          <w:szCs w:val="24"/>
        </w:rPr>
      </w:pPr>
      <w:r>
        <w:rPr>
          <w:rFonts w:ascii="Times New Roman" w:hAnsi="Times New Roman"/>
          <w:sz w:val="24"/>
          <w:szCs w:val="24"/>
        </w:rPr>
        <w:t xml:space="preserve">Drury, J.,  &amp; Winter, G. 2005. Social Identity as A Source of Strength in Mass Emergencies and Other Crowd Events. </w:t>
      </w:r>
      <w:r>
        <w:rPr>
          <w:rFonts w:ascii="Times New Roman" w:hAnsi="Times New Roman"/>
          <w:i/>
          <w:sz w:val="24"/>
          <w:szCs w:val="24"/>
        </w:rPr>
        <w:t>Paper</w:t>
      </w:r>
      <w:r>
        <w:rPr>
          <w:rFonts w:ascii="Times New Roman" w:hAnsi="Times New Roman"/>
          <w:sz w:val="24"/>
          <w:szCs w:val="24"/>
        </w:rPr>
        <w:t>. Brighton: Department of Psychology, University of Sussex.Diunggah pada 13 Agustus 2013.</w:t>
      </w:r>
    </w:p>
    <w:p w:rsidR="00C60B41" w:rsidRDefault="00C60B41" w:rsidP="00C60B41">
      <w:pPr>
        <w:tabs>
          <w:tab w:val="left" w:pos="360"/>
        </w:tabs>
        <w:ind w:left="709" w:right="72" w:hanging="709"/>
        <w:contextualSpacing/>
        <w:jc w:val="both"/>
        <w:rPr>
          <w:rStyle w:val="hps"/>
        </w:rPr>
      </w:pPr>
    </w:p>
    <w:p w:rsidR="00C60B41" w:rsidRDefault="00C60B41" w:rsidP="00C60B41">
      <w:pPr>
        <w:tabs>
          <w:tab w:val="left" w:pos="360"/>
        </w:tabs>
        <w:ind w:left="720" w:right="72" w:hanging="720"/>
        <w:jc w:val="both"/>
        <w:rPr>
          <w:rFonts w:ascii="Times New Roman" w:hAnsi="Times New Roman"/>
          <w:i/>
          <w:sz w:val="24"/>
          <w:szCs w:val="24"/>
        </w:rPr>
      </w:pPr>
      <w:r>
        <w:rPr>
          <w:rFonts w:ascii="Times New Roman" w:hAnsi="Times New Roman"/>
          <w:sz w:val="24"/>
          <w:szCs w:val="24"/>
        </w:rPr>
        <w:t xml:space="preserve">Ellemers, N., Spears, R., &amp; Dosje, B. 2002. Self and Social Identity. </w:t>
      </w:r>
      <w:r>
        <w:rPr>
          <w:rFonts w:ascii="Times New Roman" w:hAnsi="Times New Roman"/>
          <w:i/>
          <w:sz w:val="24"/>
          <w:szCs w:val="24"/>
        </w:rPr>
        <w:t>Annual Reviews Psychology, 161.</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lastRenderedPageBreak/>
        <w:t xml:space="preserve">Emilia, J. 2003. Alat Ukur Conflict Scale dan Gambaran Pola Penanganan Konflik pada pasangan di Jakarta. </w:t>
      </w:r>
      <w:r>
        <w:rPr>
          <w:rFonts w:ascii="Times New Roman" w:hAnsi="Times New Roman"/>
          <w:i/>
          <w:sz w:val="24"/>
          <w:szCs w:val="24"/>
        </w:rPr>
        <w:t>Tesis, tidak diterbitkan</w:t>
      </w:r>
      <w:r>
        <w:rPr>
          <w:rFonts w:ascii="Times New Roman" w:hAnsi="Times New Roman"/>
          <w:sz w:val="24"/>
          <w:szCs w:val="24"/>
        </w:rPr>
        <w:t>.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Endraswara, S. 2012. </w:t>
      </w:r>
      <w:r>
        <w:rPr>
          <w:rFonts w:ascii="Times New Roman" w:hAnsi="Times New Roman"/>
          <w:i/>
          <w:sz w:val="24"/>
          <w:szCs w:val="24"/>
        </w:rPr>
        <w:t>Falsafah Hidup Jawa. Menggali Mutiara Kebijakan dari Intisari Filsafat Kejawen.</w:t>
      </w:r>
      <w:r>
        <w:rPr>
          <w:rFonts w:ascii="Times New Roman" w:hAnsi="Times New Roman"/>
          <w:sz w:val="24"/>
          <w:szCs w:val="24"/>
        </w:rPr>
        <w:t xml:space="preserve"> Yogyakarta: Cakrawala.</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pPr>
      <w:r>
        <w:rPr>
          <w:rStyle w:val="hps"/>
          <w:rFonts w:ascii="Times New Roman" w:hAnsi="Times New Roman"/>
          <w:sz w:val="24"/>
          <w:szCs w:val="24"/>
        </w:rPr>
        <w:t xml:space="preserve">Fong, M. Autoethnography: Chinese Conflict Management of Prejudice Intercultural Interaction. </w:t>
      </w:r>
      <w:r>
        <w:rPr>
          <w:rStyle w:val="hps"/>
          <w:rFonts w:ascii="Times New Roman" w:hAnsi="Times New Roman"/>
          <w:i/>
          <w:sz w:val="24"/>
          <w:szCs w:val="24"/>
        </w:rPr>
        <w:t>Paper</w:t>
      </w:r>
      <w:r>
        <w:rPr>
          <w:rStyle w:val="hps"/>
          <w:rFonts w:ascii="Times New Roman" w:hAnsi="Times New Roman"/>
          <w:sz w:val="24"/>
          <w:szCs w:val="24"/>
        </w:rPr>
        <w:t>. California State University. Diunggah 20 Agustus 2013</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540" w:right="72" w:hanging="540"/>
        <w:jc w:val="both"/>
        <w:rPr>
          <w:rFonts w:ascii="Times New Roman" w:hAnsi="Times New Roman"/>
          <w:i/>
          <w:sz w:val="24"/>
          <w:szCs w:val="24"/>
        </w:rPr>
      </w:pPr>
      <w:r>
        <w:rPr>
          <w:rFonts w:ascii="Times New Roman" w:hAnsi="Times New Roman"/>
          <w:sz w:val="24"/>
          <w:szCs w:val="24"/>
        </w:rPr>
        <w:t xml:space="preserve">Funk, J. 2013. Toward an Identity Theory of Peacebuilding. </w:t>
      </w:r>
      <w:r>
        <w:rPr>
          <w:rFonts w:ascii="Times New Roman" w:hAnsi="Times New Roman"/>
          <w:i/>
          <w:sz w:val="24"/>
          <w:szCs w:val="24"/>
        </w:rPr>
        <w:t>CRPD Working Paper No.15.</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Gani, H., A. 2000. Konflik dan Kejahatan Kekerasan antar Kelompok di Terminal Bus Antar Kota di Kampung Rambutan Jakarta Timur. </w:t>
      </w:r>
      <w:r>
        <w:rPr>
          <w:rFonts w:ascii="Times New Roman" w:hAnsi="Times New Roman"/>
          <w:i/>
          <w:sz w:val="24"/>
          <w:szCs w:val="24"/>
        </w:rPr>
        <w:t>Tesis, tidak diterbitkan</w:t>
      </w:r>
      <w:r>
        <w:rPr>
          <w:rFonts w:ascii="Times New Roman" w:hAnsi="Times New Roman"/>
          <w:sz w:val="24"/>
          <w:szCs w:val="24"/>
        </w:rPr>
        <w:t xml:space="preserve">. Jakarta: Program Pasca Sarjana Psikologi UI. </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Ghosh, K., S., Khabir, L., M., &amp; Islam, T., M. 2010. Predicting Labour Unrest Though the Lenses of Theory of Planned Behavior: Cases From Bepza. </w:t>
      </w:r>
      <w:r>
        <w:rPr>
          <w:rFonts w:ascii="Times New Roman" w:hAnsi="Times New Roman"/>
          <w:i/>
          <w:sz w:val="24"/>
          <w:szCs w:val="24"/>
        </w:rPr>
        <w:t>BRACH University Journal, VII, 1 &amp; 2, 23-32.</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Ghozali, I. 2008. </w:t>
      </w:r>
      <w:r>
        <w:rPr>
          <w:rFonts w:ascii="Times New Roman" w:hAnsi="Times New Roman"/>
          <w:i/>
          <w:sz w:val="24"/>
          <w:szCs w:val="24"/>
        </w:rPr>
        <w:t xml:space="preserve">Structural Equation Modeling. Teori, Konsep, dan Aplikasi. </w:t>
      </w:r>
      <w:r>
        <w:rPr>
          <w:rFonts w:ascii="Times New Roman" w:hAnsi="Times New Roman"/>
          <w:sz w:val="24"/>
          <w:szCs w:val="24"/>
        </w:rPr>
        <w:t>Semarang: Badan Penerbit UNDIP.</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Gini , G. 2006. Who is Blameworthy ? Social Identity and Inter-Group Bullying. </w:t>
      </w:r>
      <w:r>
        <w:rPr>
          <w:rFonts w:ascii="Times New Roman" w:hAnsi="Times New Roman"/>
          <w:i/>
          <w:sz w:val="24"/>
          <w:szCs w:val="24"/>
        </w:rPr>
        <w:t>Paper Research.</w:t>
      </w:r>
      <w:r>
        <w:rPr>
          <w:rFonts w:ascii="Times New Roman" w:hAnsi="Times New Roman"/>
          <w:sz w:val="24"/>
          <w:szCs w:val="24"/>
        </w:rPr>
        <w:t xml:space="preserve"> Padova: Departement of Developmental and Socialisation Psychology University of Padova Italy.</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Style w:val="hps"/>
          <w:i/>
        </w:rPr>
      </w:pPr>
      <w:r>
        <w:rPr>
          <w:rStyle w:val="hps"/>
          <w:rFonts w:ascii="Times New Roman" w:hAnsi="Times New Roman"/>
          <w:sz w:val="24"/>
          <w:szCs w:val="24"/>
        </w:rPr>
        <w:t xml:space="preserve">Goar, D., C. 2007. Social Identity Theory and the Reduction of Inequality: Can Cross-Cutting Categorization Reduce in Mixed-Race Groups ? </w:t>
      </w:r>
      <w:r>
        <w:rPr>
          <w:rStyle w:val="hps"/>
          <w:rFonts w:ascii="Times New Roman" w:hAnsi="Times New Roman"/>
          <w:i/>
          <w:sz w:val="24"/>
          <w:szCs w:val="24"/>
        </w:rPr>
        <w:t>Social Behavior and Personality Journal, Volume 34, Issue 4 205-218.</w:t>
      </w:r>
    </w:p>
    <w:p w:rsidR="00C60B41" w:rsidRDefault="00C60B41" w:rsidP="00C60B41">
      <w:pPr>
        <w:tabs>
          <w:tab w:val="left" w:pos="360"/>
        </w:tabs>
        <w:spacing w:after="0" w:line="240" w:lineRule="auto"/>
        <w:ind w:left="709" w:right="72" w:hanging="709"/>
        <w:jc w:val="both"/>
        <w:rPr>
          <w:rStyle w:val="hps"/>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Gorr, V., L.  &amp; Verstegen, S. 1999. Conflict Prognosis. Bridging the Gap from Early Warning to Early Respon. </w:t>
      </w:r>
      <w:r>
        <w:rPr>
          <w:rFonts w:ascii="Times New Roman" w:hAnsi="Times New Roman"/>
          <w:i/>
          <w:sz w:val="24"/>
          <w:szCs w:val="24"/>
        </w:rPr>
        <w:t>Paper.</w:t>
      </w:r>
      <w:r>
        <w:rPr>
          <w:rFonts w:ascii="Times New Roman" w:hAnsi="Times New Roman"/>
          <w:sz w:val="24"/>
          <w:szCs w:val="24"/>
        </w:rPr>
        <w:t xml:space="preserve"> NIIRC.</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Green, P., D.,  &amp; Seher, L., R. 2003. What Role Does Prejudice Play in Ethnic Conflict. </w:t>
      </w:r>
      <w:r>
        <w:rPr>
          <w:rFonts w:ascii="Times New Roman" w:hAnsi="Times New Roman"/>
          <w:i/>
          <w:sz w:val="24"/>
          <w:szCs w:val="24"/>
        </w:rPr>
        <w:t>Ann. Rev. Polit. Sci. 6:509-31.</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Habib, A. 2004.</w:t>
      </w:r>
      <w:r>
        <w:rPr>
          <w:rFonts w:ascii="Times New Roman" w:hAnsi="Times New Roman"/>
          <w:i/>
          <w:sz w:val="24"/>
          <w:szCs w:val="24"/>
        </w:rPr>
        <w:t xml:space="preserve"> Konflik Antaretnik di Pedesaan. Pasang Surut Hubungan Cina-Jawa</w:t>
      </w:r>
      <w:r>
        <w:rPr>
          <w:rFonts w:ascii="Times New Roman" w:hAnsi="Times New Roman"/>
          <w:sz w:val="24"/>
          <w:szCs w:val="24"/>
        </w:rPr>
        <w:t>. Yogyakarta: LKIS.</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09" w:right="72" w:hanging="709"/>
        <w:jc w:val="both"/>
        <w:rPr>
          <w:rFonts w:ascii="Times New Roman" w:hAnsi="Times New Roman"/>
          <w:i/>
          <w:sz w:val="24"/>
          <w:szCs w:val="24"/>
        </w:rPr>
      </w:pPr>
      <w:r>
        <w:rPr>
          <w:rStyle w:val="hps"/>
          <w:rFonts w:ascii="Times New Roman" w:hAnsi="Times New Roman"/>
          <w:sz w:val="24"/>
          <w:szCs w:val="24"/>
        </w:rPr>
        <w:lastRenderedPageBreak/>
        <w:t xml:space="preserve">Hall, R., N.,  &amp; Crisp, J., R. 2005. Considering Multiple Criteria for Social Categorization can Reduce Intergroup Bias. </w:t>
      </w:r>
      <w:r>
        <w:rPr>
          <w:rStyle w:val="hps"/>
          <w:rFonts w:ascii="Times New Roman" w:hAnsi="Times New Roman"/>
          <w:i/>
          <w:sz w:val="24"/>
          <w:szCs w:val="24"/>
        </w:rPr>
        <w:t>Personality and Social Psychology Bulletin,. 31:1435.</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Hemmer, J.,  &amp; Smits R. 2011. The Early Warning and Conflict Prevention Capabilty of The Council of The European Union. A Mapping of the Pre-Lisbon Period.  </w:t>
      </w:r>
      <w:r>
        <w:rPr>
          <w:rFonts w:ascii="Times New Roman" w:hAnsi="Times New Roman"/>
          <w:i/>
          <w:sz w:val="24"/>
          <w:szCs w:val="24"/>
        </w:rPr>
        <w:t>Research.</w:t>
      </w:r>
      <w:r>
        <w:rPr>
          <w:rFonts w:ascii="Times New Roman" w:hAnsi="Times New Roman"/>
          <w:sz w:val="24"/>
          <w:szCs w:val="24"/>
        </w:rPr>
        <w:t xml:space="preserve"> European Union: Initiative for Peace Building.</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ind w:left="709" w:right="72" w:hanging="709"/>
        <w:contextualSpacing/>
        <w:jc w:val="both"/>
        <w:rPr>
          <w:rFonts w:ascii="Times New Roman" w:hAnsi="Times New Roman"/>
          <w:sz w:val="24"/>
          <w:szCs w:val="24"/>
        </w:rPr>
      </w:pPr>
      <w:r>
        <w:rPr>
          <w:rFonts w:ascii="Times New Roman" w:hAnsi="Times New Roman"/>
          <w:sz w:val="24"/>
          <w:szCs w:val="24"/>
        </w:rPr>
        <w:t xml:space="preserve">Hewstone, M., dan Greenland, G. 2009. Intergroup Conflict. </w:t>
      </w:r>
      <w:r>
        <w:rPr>
          <w:rFonts w:ascii="Times New Roman" w:hAnsi="Times New Roman"/>
          <w:i/>
          <w:sz w:val="24"/>
          <w:szCs w:val="24"/>
        </w:rPr>
        <w:t>International Journal of Psychology;2009;35(2), 136-144.</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autoSpaceDE w:val="0"/>
        <w:autoSpaceDN w:val="0"/>
        <w:adjustRightInd w:val="0"/>
        <w:spacing w:after="0" w:line="240" w:lineRule="auto"/>
        <w:ind w:left="900" w:right="72" w:hanging="900"/>
        <w:jc w:val="both"/>
        <w:rPr>
          <w:rFonts w:ascii="Times New Roman" w:hAnsi="Times New Roman"/>
          <w:bCs/>
          <w:sz w:val="24"/>
          <w:szCs w:val="24"/>
        </w:rPr>
      </w:pPr>
      <w:r>
        <w:rPr>
          <w:rFonts w:ascii="Times New Roman" w:hAnsi="Times New Roman"/>
          <w:sz w:val="24"/>
          <w:szCs w:val="24"/>
        </w:rPr>
        <w:t xml:space="preserve">Hirschfield, G. 2014. </w:t>
      </w:r>
      <w:r>
        <w:rPr>
          <w:rFonts w:ascii="Times New Roman" w:hAnsi="Times New Roman"/>
          <w:bCs/>
          <w:sz w:val="24"/>
          <w:szCs w:val="24"/>
        </w:rPr>
        <w:t>Multiple-Group Confirmatory Factor Analysis in R –</w:t>
      </w:r>
    </w:p>
    <w:p w:rsidR="00C60B41" w:rsidRDefault="00C60B41" w:rsidP="00C60B41">
      <w:pPr>
        <w:tabs>
          <w:tab w:val="left" w:pos="360"/>
        </w:tabs>
        <w:autoSpaceDE w:val="0"/>
        <w:autoSpaceDN w:val="0"/>
        <w:adjustRightInd w:val="0"/>
        <w:spacing w:after="0" w:line="240" w:lineRule="auto"/>
        <w:ind w:left="900" w:right="72" w:hanging="900"/>
        <w:jc w:val="both"/>
        <w:rPr>
          <w:rFonts w:ascii="Times New Roman" w:hAnsi="Times New Roman"/>
          <w:bCs/>
          <w:sz w:val="24"/>
          <w:szCs w:val="24"/>
        </w:rPr>
      </w:pPr>
      <w:r>
        <w:rPr>
          <w:rFonts w:ascii="Times New Roman" w:hAnsi="Times New Roman"/>
          <w:bCs/>
          <w:sz w:val="24"/>
          <w:szCs w:val="24"/>
        </w:rPr>
        <w:t xml:space="preserve">             A Tutorial in Measurement Invariance with Continuous and Ordinal</w:t>
      </w:r>
    </w:p>
    <w:p w:rsidR="00C60B41" w:rsidRDefault="00C60B41" w:rsidP="00C60B41">
      <w:pPr>
        <w:tabs>
          <w:tab w:val="left" w:pos="360"/>
        </w:tabs>
        <w:spacing w:after="0" w:line="240" w:lineRule="auto"/>
        <w:ind w:left="900" w:right="72" w:hanging="900"/>
        <w:jc w:val="both"/>
        <w:rPr>
          <w:rFonts w:ascii="Times New Roman" w:hAnsi="Times New Roman"/>
          <w:sz w:val="24"/>
          <w:szCs w:val="24"/>
        </w:rPr>
      </w:pPr>
      <w:r>
        <w:rPr>
          <w:rFonts w:ascii="Times New Roman" w:hAnsi="Times New Roman"/>
          <w:bCs/>
          <w:sz w:val="24"/>
          <w:szCs w:val="24"/>
        </w:rPr>
        <w:t xml:space="preserve">             Indicators. </w:t>
      </w:r>
      <w:r>
        <w:rPr>
          <w:rFonts w:ascii="Times New Roman" w:hAnsi="Times New Roman"/>
          <w:bCs/>
          <w:i/>
          <w:sz w:val="24"/>
          <w:szCs w:val="24"/>
        </w:rPr>
        <w:t>Practical Assesment,  Research, and Evaluation. Vol. 19. No.7.</w:t>
      </w:r>
      <w:r>
        <w:rPr>
          <w:rFonts w:ascii="Times New Roman" w:hAnsi="Times New Roman"/>
          <w:bCs/>
          <w:sz w:val="24"/>
          <w:szCs w:val="24"/>
        </w:rPr>
        <w:t xml:space="preserve"> </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Hogg, A., M.,  &amp; Abrams, D. 2006. </w:t>
      </w:r>
      <w:r>
        <w:rPr>
          <w:rFonts w:ascii="Times New Roman" w:hAnsi="Times New Roman"/>
          <w:i/>
          <w:sz w:val="24"/>
          <w:szCs w:val="24"/>
        </w:rPr>
        <w:t>Social Identifications. A Social Psychology of Intergroup Relations and Group Processes.</w:t>
      </w:r>
      <w:r>
        <w:rPr>
          <w:rFonts w:ascii="Times New Roman" w:hAnsi="Times New Roman"/>
          <w:sz w:val="24"/>
          <w:szCs w:val="24"/>
        </w:rPr>
        <w:t xml:space="preserve"> New York: Thomson Publishing Company.</w:t>
      </w:r>
    </w:p>
    <w:p w:rsidR="00C60B41" w:rsidRDefault="00C60B41" w:rsidP="00C60B41">
      <w:pPr>
        <w:tabs>
          <w:tab w:val="left" w:pos="360"/>
        </w:tabs>
        <w:spacing w:after="0" w:line="240" w:lineRule="auto"/>
        <w:ind w:left="709" w:right="72" w:hanging="709"/>
        <w:jc w:val="both"/>
        <w:rPr>
          <w:rStyle w:val="hps"/>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Hsiao, M.,  &amp; Spagat, M.  2008. The Dirty War Index: A Public Health and Human Rights Tool for Examining and Monitoring Armed Conflict Out Comes. </w:t>
      </w:r>
      <w:r>
        <w:rPr>
          <w:rFonts w:ascii="Times New Roman" w:hAnsi="Times New Roman"/>
          <w:i/>
          <w:sz w:val="24"/>
          <w:szCs w:val="24"/>
        </w:rPr>
        <w:t>PLoS MEDICINE. Volume 5. No. 12. 1658-1664.</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ITP. 2011. </w:t>
      </w:r>
      <w:r>
        <w:rPr>
          <w:rFonts w:ascii="Times New Roman" w:hAnsi="Times New Roman"/>
          <w:i/>
          <w:sz w:val="24"/>
          <w:szCs w:val="24"/>
        </w:rPr>
        <w:t>Dinamika Konflik dan Kekerasan di Indonesia</w:t>
      </w:r>
      <w:r>
        <w:rPr>
          <w:rFonts w:ascii="Times New Roman" w:hAnsi="Times New Roman"/>
          <w:sz w:val="24"/>
          <w:szCs w:val="24"/>
        </w:rPr>
        <w:t xml:space="preserve">. Jakarta: Yayasan Titian Perdamaian. </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Juaedi. 2007. Pendidikan Nilai  Kehidupan bagi WBP untuk Mengurangi Konflik di Lapas. </w:t>
      </w:r>
      <w:r>
        <w:rPr>
          <w:rFonts w:ascii="Times New Roman" w:hAnsi="Times New Roman"/>
          <w:i/>
          <w:sz w:val="24"/>
          <w:szCs w:val="24"/>
        </w:rPr>
        <w:t>Tesis, tidak diterbitkan</w:t>
      </w:r>
      <w:r>
        <w:rPr>
          <w:rFonts w:ascii="Times New Roman" w:hAnsi="Times New Roman"/>
          <w:sz w:val="24"/>
          <w:szCs w:val="24"/>
        </w:rPr>
        <w:t xml:space="preserve">. Jakarta: Program Pasca Sarjana Psikologi UI. </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Josly. 2011. Konflik Masyarakat Adat Krayan dan Taman Nasional Kayan Mentarang. </w:t>
      </w:r>
      <w:r>
        <w:rPr>
          <w:rFonts w:ascii="Times New Roman" w:hAnsi="Times New Roman"/>
          <w:i/>
          <w:sz w:val="24"/>
          <w:szCs w:val="24"/>
        </w:rPr>
        <w:t>Tesis, tidak diterbitkan.</w:t>
      </w:r>
      <w:r>
        <w:rPr>
          <w:rFonts w:ascii="Times New Roman" w:hAnsi="Times New Roman"/>
          <w:sz w:val="24"/>
          <w:szCs w:val="24"/>
        </w:rPr>
        <w:t xml:space="preserve"> Yogyakarta: Sekolah Pasca Sarjana UGM.</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Kartasasmita, M., A. 2007. Pengaruh Individualisme-Kolektivitisme, Self-Construal, dan Ideologi Gender terhadap Gaya Penanganan Konflik Antar Personal. </w:t>
      </w:r>
      <w:r>
        <w:rPr>
          <w:rFonts w:ascii="Times New Roman" w:hAnsi="Times New Roman"/>
          <w:i/>
          <w:sz w:val="24"/>
          <w:szCs w:val="24"/>
        </w:rPr>
        <w:t>Tesis, tidak diterbitkan</w:t>
      </w:r>
      <w:r>
        <w:rPr>
          <w:rFonts w:ascii="Times New Roman" w:hAnsi="Times New Roman"/>
          <w:sz w:val="24"/>
          <w:szCs w:val="24"/>
        </w:rPr>
        <w:t>.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20" w:right="72" w:hanging="720"/>
        <w:jc w:val="both"/>
        <w:rPr>
          <w:rFonts w:ascii="Times New Roman" w:hAnsi="Times New Roman"/>
          <w:i/>
          <w:sz w:val="24"/>
          <w:szCs w:val="24"/>
        </w:rPr>
      </w:pPr>
      <w:r>
        <w:rPr>
          <w:rFonts w:ascii="Times New Roman" w:hAnsi="Times New Roman"/>
          <w:sz w:val="24"/>
          <w:szCs w:val="24"/>
        </w:rPr>
        <w:t xml:space="preserve">Kellezi, B., Reicher, S., dan Classidy, C. 2008. Surviving the Kosovo Conflict: A Study of Social Identity, Appraisal of Ekstrem Events, and Mental Well-Being. </w:t>
      </w:r>
      <w:r>
        <w:rPr>
          <w:rFonts w:ascii="Times New Roman" w:hAnsi="Times New Roman"/>
          <w:i/>
          <w:sz w:val="24"/>
          <w:szCs w:val="24"/>
        </w:rPr>
        <w:t>Applied Psychology: An International Review, 58 (1), 59 – 83.</w:t>
      </w: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sz w:val="24"/>
          <w:szCs w:val="24"/>
        </w:rPr>
        <w:lastRenderedPageBreak/>
        <w:t xml:space="preserve">Kelman, C., H. 2005. National Identity and the Role of the “Other” in Existential Conflicts: The Isreali-Palestina Case. </w:t>
      </w:r>
      <w:r>
        <w:rPr>
          <w:rFonts w:ascii="Times New Roman" w:hAnsi="Times New Roman"/>
          <w:i/>
          <w:sz w:val="24"/>
          <w:szCs w:val="24"/>
        </w:rPr>
        <w:t>Paper</w:t>
      </w:r>
      <w:r>
        <w:rPr>
          <w:rFonts w:ascii="Times New Roman" w:hAnsi="Times New Roman"/>
          <w:sz w:val="24"/>
          <w:szCs w:val="24"/>
        </w:rPr>
        <w:t>. Havard University. Diunggah pada 23 Agustus 2013.</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Kernsmith, P. 2005. Treating Perpetrator of  Domestic Violence: Gender Differences in the Applicability of the Theory of Planned Behavior. </w:t>
      </w:r>
      <w:r>
        <w:rPr>
          <w:rFonts w:ascii="Times New Roman" w:hAnsi="Times New Roman"/>
          <w:i/>
          <w:sz w:val="24"/>
          <w:szCs w:val="24"/>
        </w:rPr>
        <w:t>Sex Roles, 52, 11, 757-770.</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Kesler, T.,  &amp;  Mummendy, A. 2001.  Is There Any Scapegoat Around  ? Determinants of Intergroup Conflicts at Different Categorization Levels. </w:t>
      </w:r>
      <w:r>
        <w:rPr>
          <w:rFonts w:ascii="Times New Roman" w:hAnsi="Times New Roman"/>
          <w:i/>
          <w:sz w:val="24"/>
          <w:szCs w:val="24"/>
        </w:rPr>
        <w:t>Journal of  Personality and Social Psychology, Vol.81.No.6, 1090-1120.</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Kusminarin, S. 2004.  Hubungan antara Preferensi Kepribadian dan Temperamen Berdasarkan Myers-Brigss Type Indicator dengan Stressor pada Anggota Brimob Polri yang Bertugas di Daerah Konflik Aceh. </w:t>
      </w:r>
      <w:r>
        <w:rPr>
          <w:rFonts w:ascii="Times New Roman" w:hAnsi="Times New Roman"/>
          <w:i/>
          <w:sz w:val="24"/>
          <w:szCs w:val="24"/>
        </w:rPr>
        <w:t>Skripsi, tidak diterbitkan</w:t>
      </w:r>
      <w:r>
        <w:rPr>
          <w:rFonts w:ascii="Times New Roman" w:hAnsi="Times New Roman"/>
          <w:sz w:val="24"/>
          <w:szCs w:val="24"/>
        </w:rPr>
        <w:t>. Jakarta: Fakultas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Lewenussa, P., A., H. 2007. Hubungan antara Identitas Sosial dan Prasangka pada Remaja yang Mengalami Konflik di Ambon. </w:t>
      </w:r>
      <w:r>
        <w:rPr>
          <w:rFonts w:ascii="Times New Roman" w:hAnsi="Times New Roman"/>
          <w:i/>
          <w:sz w:val="24"/>
          <w:szCs w:val="24"/>
        </w:rPr>
        <w:t>Skripsi, Tidak diterbitkan</w:t>
      </w:r>
      <w:r>
        <w:rPr>
          <w:rFonts w:ascii="Times New Roman" w:hAnsi="Times New Roman"/>
          <w:sz w:val="24"/>
          <w:szCs w:val="24"/>
        </w:rPr>
        <w:t>. Jakarta: Fakultas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Levin, S. 2013. Social Psychological Evidence on Race and Racism. </w:t>
      </w:r>
      <w:r>
        <w:rPr>
          <w:rFonts w:ascii="Times New Roman" w:hAnsi="Times New Roman"/>
          <w:i/>
          <w:sz w:val="24"/>
          <w:szCs w:val="24"/>
        </w:rPr>
        <w:t>Compelling Interest-Prepublication Draft</w:t>
      </w:r>
      <w:r>
        <w:rPr>
          <w:rFonts w:ascii="Times New Roman" w:hAnsi="Times New Roman"/>
          <w:sz w:val="24"/>
          <w:szCs w:val="24"/>
        </w:rPr>
        <w:t>. Claremont McKenna College.</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09" w:right="72" w:hanging="709"/>
        <w:jc w:val="both"/>
        <w:rPr>
          <w:rFonts w:ascii="Times New Roman" w:hAnsi="Times New Roman"/>
          <w:sz w:val="24"/>
          <w:szCs w:val="24"/>
        </w:rPr>
      </w:pPr>
      <w:r>
        <w:rPr>
          <w:rFonts w:ascii="Times New Roman" w:hAnsi="Times New Roman"/>
          <w:sz w:val="24"/>
          <w:szCs w:val="24"/>
        </w:rPr>
        <w:t xml:space="preserve">Listianto,  P.,  H. 2011. Analisis Kasus Penambangan Pasir Besi  Di Kawasan Pertanian Lahan Pasir Kulon Progo Ditinjau dari Aspek Ekologi, Etnologi, Ekonomi, dan Teknologi. </w:t>
      </w:r>
      <w:r>
        <w:rPr>
          <w:rFonts w:ascii="Times New Roman" w:hAnsi="Times New Roman"/>
          <w:i/>
          <w:sz w:val="24"/>
          <w:szCs w:val="24"/>
        </w:rPr>
        <w:t>Makalah tidak diterbitkan</w:t>
      </w:r>
      <w:r>
        <w:t xml:space="preserve"> . </w:t>
      </w:r>
      <w:r>
        <w:rPr>
          <w:rFonts w:ascii="Times New Roman" w:hAnsi="Times New Roman"/>
          <w:sz w:val="24"/>
          <w:szCs w:val="24"/>
        </w:rPr>
        <w:t>Diunggah  2 Juni 2013.</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Liu, H., J. 2012. A Cultural Perspective on Intergroup Relations and Social Identity. </w:t>
      </w:r>
      <w:r>
        <w:rPr>
          <w:rFonts w:ascii="Times New Roman" w:hAnsi="Times New Roman"/>
          <w:i/>
          <w:sz w:val="24"/>
          <w:szCs w:val="24"/>
        </w:rPr>
        <w:t>On Line Readings In Psychology and Culture. International Association for Cross-Cultural Psychology.</w:t>
      </w:r>
      <w:r>
        <w:rPr>
          <w:rFonts w:ascii="Times New Roman" w:hAnsi="Times New Roman"/>
          <w:sz w:val="24"/>
          <w:szCs w:val="24"/>
        </w:rPr>
        <w:t xml:space="preserve"> </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Livingstone, A.,  dan Haslam, A. 2008. The Importance of Social Identity Content ini a Setting of Cronic Social Conflict: Understanding Intergroup Relations in Nothern Ireland. </w:t>
      </w:r>
      <w:r>
        <w:rPr>
          <w:rFonts w:ascii="Times New Roman" w:hAnsi="Times New Roman"/>
          <w:i/>
          <w:sz w:val="24"/>
          <w:szCs w:val="24"/>
        </w:rPr>
        <w:t>British Journal of Social Psychology, 47, 1-21.</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Lundin, H. 2010. Crisis and Conflict Prevention with an Internet Based Early Warning System. </w:t>
      </w:r>
      <w:r>
        <w:rPr>
          <w:rFonts w:ascii="Times New Roman" w:hAnsi="Times New Roman"/>
          <w:i/>
          <w:sz w:val="24"/>
          <w:szCs w:val="24"/>
        </w:rPr>
        <w:t>Thesis.</w:t>
      </w:r>
      <w:r>
        <w:rPr>
          <w:rFonts w:ascii="Times New Roman" w:hAnsi="Times New Roman"/>
          <w:sz w:val="24"/>
          <w:szCs w:val="24"/>
        </w:rPr>
        <w:t xml:space="preserve"> Swedia: Royal Institute of Tecnology (KTH). Diunggah pada 4 Agustus 2013.</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Malik, I. 2013. Strategi Pecegahan Konflik. </w:t>
      </w:r>
      <w:r>
        <w:rPr>
          <w:rFonts w:ascii="Times New Roman" w:hAnsi="Times New Roman"/>
          <w:i/>
          <w:sz w:val="24"/>
          <w:szCs w:val="24"/>
        </w:rPr>
        <w:t>Paper, tidak diterbitkan</w:t>
      </w:r>
      <w:r>
        <w:rPr>
          <w:rFonts w:ascii="Times New Roman" w:hAnsi="Times New Roman"/>
          <w:sz w:val="24"/>
          <w:szCs w:val="24"/>
        </w:rPr>
        <w:t>. Yogyakarta: Pusat Krisis Fakultas Psikologi Universitas Indonesia.</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Malik, I &amp; Muluk, H. 2009. </w:t>
      </w:r>
      <w:r>
        <w:rPr>
          <w:rFonts w:ascii="Times New Roman" w:hAnsi="Times New Roman"/>
          <w:i/>
          <w:sz w:val="24"/>
          <w:szCs w:val="24"/>
        </w:rPr>
        <w:t>Peace Psychology of Grassroots Reconciliation: Lesson Learned from the “Baku Bae” Peace Movement</w:t>
      </w:r>
      <w:r>
        <w:rPr>
          <w:rFonts w:ascii="Times New Roman" w:hAnsi="Times New Roman"/>
          <w:sz w:val="24"/>
          <w:szCs w:val="24"/>
        </w:rPr>
        <w:t>. London: Springer.</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Malik, I. 2007. </w:t>
      </w:r>
      <w:r>
        <w:rPr>
          <w:rFonts w:ascii="Times New Roman" w:hAnsi="Times New Roman"/>
          <w:i/>
          <w:sz w:val="24"/>
          <w:szCs w:val="24"/>
        </w:rPr>
        <w:t>Peace Building and Conflict Prevention</w:t>
      </w:r>
      <w:r>
        <w:rPr>
          <w:rFonts w:ascii="Times New Roman" w:hAnsi="Times New Roman"/>
          <w:sz w:val="24"/>
          <w:szCs w:val="24"/>
        </w:rPr>
        <w:t>. Jakarta: Social Economic Recovery Aceh Program.</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sz w:val="24"/>
          <w:szCs w:val="24"/>
        </w:rPr>
        <w:t xml:space="preserve">Marshal, G., M., &amp; Cole, R., B.  2014. </w:t>
      </w:r>
      <w:r>
        <w:rPr>
          <w:rFonts w:ascii="Times New Roman" w:hAnsi="Times New Roman"/>
          <w:i/>
          <w:sz w:val="24"/>
          <w:szCs w:val="24"/>
        </w:rPr>
        <w:t xml:space="preserve">Global Report 2014: Conflict, Governance, and State Fragility. </w:t>
      </w:r>
      <w:r>
        <w:rPr>
          <w:rFonts w:ascii="Times New Roman" w:hAnsi="Times New Roman"/>
          <w:sz w:val="24"/>
          <w:szCs w:val="24"/>
        </w:rPr>
        <w:t>Vienna: Center for Systemic Peace.</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Manoppo, G., P. 2004. Penerapan Interactive Problem Solving Workshop dalam Proees Resolusi Konflik Gerakan Baku Bae Maluku. </w:t>
      </w:r>
      <w:r>
        <w:rPr>
          <w:rFonts w:ascii="Times New Roman" w:hAnsi="Times New Roman"/>
          <w:i/>
          <w:sz w:val="24"/>
          <w:szCs w:val="24"/>
        </w:rPr>
        <w:t>Tesis, tidak diterbitkan</w:t>
      </w:r>
      <w:r>
        <w:rPr>
          <w:rFonts w:ascii="Times New Roman" w:hAnsi="Times New Roman"/>
          <w:sz w:val="24"/>
          <w:szCs w:val="24"/>
        </w:rPr>
        <w:t>. Jakarta: Program Pasca Sarjana Psikologi UI.</w:t>
      </w: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sz w:val="24"/>
          <w:szCs w:val="24"/>
        </w:rPr>
        <w:t xml:space="preserve">Messner, J., J., &amp; Haken, N. 2014. </w:t>
      </w:r>
      <w:r>
        <w:rPr>
          <w:rFonts w:ascii="Times New Roman" w:hAnsi="Times New Roman"/>
          <w:i/>
          <w:sz w:val="24"/>
          <w:szCs w:val="24"/>
        </w:rPr>
        <w:t>Fragile State Index.</w:t>
      </w:r>
      <w:r>
        <w:rPr>
          <w:rFonts w:ascii="Times New Roman" w:hAnsi="Times New Roman"/>
          <w:sz w:val="24"/>
          <w:szCs w:val="24"/>
        </w:rPr>
        <w:t xml:space="preserve"> Washington: The Fund for Peace</w:t>
      </w:r>
    </w:p>
    <w:p w:rsidR="00C60B41" w:rsidRDefault="00C60B41" w:rsidP="00C60B41">
      <w:pPr>
        <w:tabs>
          <w:tab w:val="left" w:pos="360"/>
        </w:tabs>
        <w:ind w:left="720" w:right="72" w:hanging="720"/>
        <w:jc w:val="both"/>
      </w:pPr>
      <w:r>
        <w:rPr>
          <w:rFonts w:ascii="Times New Roman" w:hAnsi="Times New Roman"/>
          <w:sz w:val="24"/>
          <w:szCs w:val="24"/>
        </w:rPr>
        <w:t xml:space="preserve">Mukarromah, 2003. Evalusi dan Rekomendasi Solusi Manajemen Konflik di Yayasan X Terkait Pemberlakuan UU No. 16 Tahun 2001 Tentang Yayasan. </w:t>
      </w:r>
      <w:r>
        <w:rPr>
          <w:rFonts w:ascii="Times New Roman" w:hAnsi="Times New Roman"/>
          <w:i/>
          <w:sz w:val="24"/>
          <w:szCs w:val="24"/>
        </w:rPr>
        <w:t>Tesis, tidak diterbitkan</w:t>
      </w:r>
      <w:r>
        <w:rPr>
          <w:rFonts w:ascii="Times New Roman" w:hAnsi="Times New Roman"/>
          <w:sz w:val="24"/>
          <w:szCs w:val="24"/>
        </w:rPr>
        <w:t>.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Mulder, N. 1985. </w:t>
      </w:r>
      <w:r>
        <w:rPr>
          <w:rFonts w:ascii="Times New Roman" w:hAnsi="Times New Roman"/>
          <w:i/>
          <w:sz w:val="24"/>
          <w:szCs w:val="24"/>
        </w:rPr>
        <w:t>Pribadi dan Masyarakat di Jawa</w:t>
      </w:r>
      <w:r>
        <w:rPr>
          <w:rFonts w:ascii="Times New Roman" w:hAnsi="Times New Roman"/>
          <w:sz w:val="24"/>
          <w:szCs w:val="24"/>
        </w:rPr>
        <w:t>. Yogyakarta: Penerbit Sinar Harapan.</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sz w:val="24"/>
          <w:szCs w:val="24"/>
        </w:rPr>
        <w:t xml:space="preserve">Muldoon, T., O., Schmid, K., dan Downes, C. 2009. Political Violence and Psychological Well-Being: The Role of Social Identity. </w:t>
      </w:r>
      <w:r>
        <w:rPr>
          <w:rFonts w:ascii="Times New Roman" w:hAnsi="Times New Roman"/>
          <w:i/>
          <w:sz w:val="24"/>
          <w:szCs w:val="24"/>
        </w:rPr>
        <w:t>Applied Psychology: An International Review, 2009, 58 (1), 129-145.</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Musyridyansyah. 2007. Konflik Tapal Batas (Studi Kasus Mengenai Sebab dan Upaya Pemprov Kalsel dalam penyelesaian konflik tapal batas Kab. Banjar dan Kab. Tanah bumbu).  </w:t>
      </w:r>
      <w:r>
        <w:rPr>
          <w:rFonts w:ascii="Times New Roman" w:hAnsi="Times New Roman"/>
          <w:i/>
          <w:sz w:val="24"/>
          <w:szCs w:val="24"/>
        </w:rPr>
        <w:t>Tesis, tidak diterbitkan</w:t>
      </w:r>
      <w:r>
        <w:rPr>
          <w:rFonts w:ascii="Times New Roman" w:hAnsi="Times New Roman"/>
          <w:sz w:val="24"/>
          <w:szCs w:val="24"/>
        </w:rPr>
        <w:t xml:space="preserve">. Yogyakarta: Jpp fisipol UGM. </w:t>
      </w:r>
    </w:p>
    <w:p w:rsidR="00C60B41" w:rsidRDefault="00C60B41" w:rsidP="00C60B41">
      <w:pPr>
        <w:tabs>
          <w:tab w:val="left" w:pos="360"/>
        </w:tabs>
        <w:spacing w:after="0" w:line="240" w:lineRule="auto"/>
        <w:ind w:left="709" w:right="72" w:hanging="709"/>
        <w:jc w:val="both"/>
        <w:rPr>
          <w:rStyle w:val="hps"/>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Myers, G., D. 2012</w:t>
      </w:r>
      <w:r>
        <w:rPr>
          <w:rFonts w:ascii="Times New Roman" w:hAnsi="Times New Roman"/>
          <w:i/>
          <w:sz w:val="24"/>
          <w:szCs w:val="24"/>
        </w:rPr>
        <w:t>. Psikologi Sosial (Social Psychology). Edisi 10/Buku 2. Terjemahan.</w:t>
      </w:r>
      <w:r>
        <w:rPr>
          <w:rFonts w:ascii="Times New Roman" w:hAnsi="Times New Roman"/>
          <w:sz w:val="24"/>
          <w:szCs w:val="24"/>
        </w:rPr>
        <w:t xml:space="preserve"> Jakarta: Penerbit Salemba.</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20" w:right="72" w:hanging="720"/>
        <w:jc w:val="both"/>
        <w:rPr>
          <w:rFonts w:ascii="Times New Roman" w:hAnsi="Times New Roman"/>
          <w:sz w:val="24"/>
          <w:szCs w:val="24"/>
        </w:rPr>
      </w:pPr>
      <w:r>
        <w:rPr>
          <w:rStyle w:val="hps"/>
          <w:rFonts w:ascii="Times New Roman" w:hAnsi="Times New Roman"/>
          <w:sz w:val="24"/>
          <w:szCs w:val="24"/>
        </w:rPr>
        <w:t xml:space="preserve">Notobroto, B., H. 2013. Analisis Faktor Konfirmatori dengan Lisrel 8.50 For Windows (Uji Validitas dan Reliabilitas Instrumen). </w:t>
      </w:r>
      <w:r>
        <w:rPr>
          <w:rStyle w:val="hps"/>
          <w:rFonts w:ascii="Times New Roman" w:hAnsi="Times New Roman"/>
          <w:i/>
          <w:sz w:val="24"/>
          <w:szCs w:val="24"/>
        </w:rPr>
        <w:t>Modul Pelatihan Metode Penelitian Kuantitatif dengan SEM, tidak diterbitkan.</w:t>
      </w:r>
      <w:r>
        <w:rPr>
          <w:rStyle w:val="hps"/>
          <w:rFonts w:ascii="Times New Roman" w:hAnsi="Times New Roman"/>
          <w:sz w:val="24"/>
          <w:szCs w:val="24"/>
        </w:rPr>
        <w:t xml:space="preserve"> Surabaya:  Fakultas Kedokteran Hewan Universitas Airlangga.</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lastRenderedPageBreak/>
        <w:t xml:space="preserve">O`Brien, P., S. 2010. Crisis Early Warning System and Decision Support : Contemporary Approaches and Thoughts on Future Research. </w:t>
      </w:r>
      <w:r>
        <w:rPr>
          <w:rFonts w:ascii="Times New Roman" w:hAnsi="Times New Roman"/>
          <w:i/>
          <w:sz w:val="24"/>
          <w:szCs w:val="24"/>
        </w:rPr>
        <w:t>International Review Studies 12, 87-104.</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Paluck, L., E. 2007. Reducing Intergroup Prejudice and Conflict With the Media. A Field Experiment in Rwanda. </w:t>
      </w:r>
      <w:r>
        <w:rPr>
          <w:rFonts w:ascii="Times New Roman" w:hAnsi="Times New Roman"/>
          <w:i/>
          <w:sz w:val="24"/>
          <w:szCs w:val="24"/>
        </w:rPr>
        <w:t>Research.</w:t>
      </w:r>
      <w:r>
        <w:rPr>
          <w:rFonts w:ascii="Times New Roman" w:hAnsi="Times New Roman"/>
          <w:sz w:val="24"/>
          <w:szCs w:val="24"/>
        </w:rPr>
        <w:t xml:space="preserve"> Harvard: Harvard University.</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Parera, M., D. 2005. Peningkatan Kesadaran Konflik (Intervensi Sosial pada Kelompok Tokoh di Wilayah Perbatasan Motaan, Belu, NTT.</w:t>
      </w:r>
      <w:r>
        <w:rPr>
          <w:rFonts w:ascii="Times New Roman" w:hAnsi="Times New Roman"/>
          <w:i/>
          <w:sz w:val="24"/>
          <w:szCs w:val="24"/>
        </w:rPr>
        <w:t xml:space="preserve"> Tesis, tidak diterbitkan</w:t>
      </w:r>
      <w:r>
        <w:rPr>
          <w:rFonts w:ascii="Times New Roman" w:hAnsi="Times New Roman"/>
          <w:sz w:val="24"/>
          <w:szCs w:val="24"/>
        </w:rPr>
        <w:t>.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pPr>
      <w:r>
        <w:rPr>
          <w:rFonts w:ascii="Times New Roman" w:hAnsi="Times New Roman"/>
          <w:sz w:val="24"/>
          <w:szCs w:val="24"/>
        </w:rPr>
        <w:t xml:space="preserve">Permatasari, A., D. 2007. Program Resolusi Konflik untuk Siswa SMP Sekolah Alam Ciganjur. </w:t>
      </w:r>
      <w:r>
        <w:rPr>
          <w:rFonts w:ascii="Times New Roman" w:hAnsi="Times New Roman"/>
          <w:i/>
          <w:sz w:val="24"/>
          <w:szCs w:val="24"/>
        </w:rPr>
        <w:t>Tesis, tidak diterbitkan</w:t>
      </w:r>
      <w:r>
        <w:rPr>
          <w:rFonts w:ascii="Times New Roman" w:hAnsi="Times New Roman"/>
          <w:sz w:val="24"/>
          <w:szCs w:val="24"/>
        </w:rPr>
        <w:t>.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Prahastari, B., W. 2002. Hubungan antara Sikap, Norma Subyektif,  dan PBC dengan Intensi Orang Melayu Sambas untuk Hidup Berdampingan Kembali dengan Orang Madura Pasca Konflik Etnis di Sambas. </w:t>
      </w:r>
      <w:r>
        <w:rPr>
          <w:rFonts w:ascii="Times New Roman" w:hAnsi="Times New Roman"/>
          <w:i/>
          <w:sz w:val="24"/>
          <w:szCs w:val="24"/>
        </w:rPr>
        <w:t>Skripsi, tidak diterbitkan</w:t>
      </w:r>
      <w:r>
        <w:rPr>
          <w:rFonts w:ascii="Times New Roman" w:hAnsi="Times New Roman"/>
          <w:sz w:val="24"/>
          <w:szCs w:val="24"/>
        </w:rPr>
        <w:t>. Jakarta: Fakultas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sz w:val="24"/>
          <w:szCs w:val="24"/>
        </w:rPr>
        <w:t xml:space="preserve">Prasetyo, S. 2012. Analisis Penyelesaian Batas Wilayah (Studi Kasus Perebutan Desa Dambung antara Kabupaten Barito Timur  Provinsi Kalimantan Tengah dan Kabupaten Tabalong Provinsi Kalimantan Selatan. </w:t>
      </w:r>
      <w:r>
        <w:rPr>
          <w:rFonts w:ascii="Times New Roman" w:hAnsi="Times New Roman"/>
          <w:i/>
          <w:sz w:val="24"/>
          <w:szCs w:val="24"/>
        </w:rPr>
        <w:t>Tesis, tidak diterbitkan</w:t>
      </w:r>
      <w:r>
        <w:rPr>
          <w:rFonts w:ascii="Times New Roman" w:hAnsi="Times New Roman"/>
          <w:sz w:val="24"/>
          <w:szCs w:val="24"/>
        </w:rPr>
        <w:t>. Program Pasca Sarjana Studi Politik dan Pemerintahan UGM.</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Presseue, J. 2011. Goal Conflict, Goal Facilitation, and Health Profesionals’ Provision of  Phsycical Activity Advice in Primary Care: An Exploratory Prospective Study. </w:t>
      </w:r>
      <w:r>
        <w:rPr>
          <w:rFonts w:ascii="Times New Roman" w:hAnsi="Times New Roman"/>
          <w:i/>
          <w:sz w:val="24"/>
          <w:szCs w:val="24"/>
        </w:rPr>
        <w:t>Paper Research</w:t>
      </w:r>
      <w:r>
        <w:rPr>
          <w:rFonts w:ascii="Times New Roman" w:hAnsi="Times New Roman"/>
          <w:sz w:val="24"/>
          <w:szCs w:val="24"/>
        </w:rPr>
        <w:t xml:space="preserve">.  Newcastle: BioMed Central. </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Prihatini, M. 1988. Pengaruh Self Monitoring dan Keterampilan Berperan pada Kecenderungan Konflik antar Pribadi. </w:t>
      </w:r>
      <w:r>
        <w:rPr>
          <w:rFonts w:ascii="Times New Roman" w:hAnsi="Times New Roman"/>
          <w:i/>
          <w:sz w:val="24"/>
          <w:szCs w:val="24"/>
        </w:rPr>
        <w:t>Skripsi, Tidak diterbitkan</w:t>
      </w:r>
      <w:r>
        <w:rPr>
          <w:rFonts w:ascii="Times New Roman" w:hAnsi="Times New Roman"/>
          <w:sz w:val="24"/>
          <w:szCs w:val="24"/>
        </w:rPr>
        <w:t>. Jakarta: Fakultas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Style w:val="hps"/>
          <w:rFonts w:ascii="Times New Roman" w:hAnsi="Times New Roman"/>
          <w:sz w:val="24"/>
          <w:szCs w:val="24"/>
        </w:rPr>
        <w:t xml:space="preserve">Prooijen, v., W., J. 2006. Retributive Reactions to Suspected Offenders: The Importance of Social Categorizations and Guilt Probability. </w:t>
      </w:r>
      <w:r>
        <w:rPr>
          <w:rStyle w:val="hps"/>
          <w:rFonts w:ascii="Times New Roman" w:hAnsi="Times New Roman"/>
          <w:i/>
          <w:sz w:val="24"/>
          <w:szCs w:val="24"/>
        </w:rPr>
        <w:t>Personality and Social Psychology Bulletin, 32:715.</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Putri, E., D. 2006. Usulan Penyelesaian Konflik Horizontal di PT X. </w:t>
      </w:r>
      <w:r>
        <w:rPr>
          <w:rFonts w:ascii="Times New Roman" w:hAnsi="Times New Roman"/>
          <w:i/>
          <w:sz w:val="24"/>
          <w:szCs w:val="24"/>
        </w:rPr>
        <w:t>Tesis, tidak diterbitkan</w:t>
      </w:r>
      <w:r>
        <w:rPr>
          <w:rFonts w:ascii="Times New Roman" w:hAnsi="Times New Roman"/>
          <w:sz w:val="24"/>
          <w:szCs w:val="24"/>
        </w:rPr>
        <w:t>.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 </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lastRenderedPageBreak/>
        <w:t xml:space="preserve">Rahim, M. 2009. The Impact of the Disease Early Warning System in Responding to Natural Disasters and Conflict Crises in Pakistan. </w:t>
      </w:r>
      <w:r>
        <w:rPr>
          <w:rFonts w:ascii="Times New Roman" w:hAnsi="Times New Roman"/>
          <w:i/>
          <w:sz w:val="24"/>
          <w:szCs w:val="24"/>
        </w:rPr>
        <w:t>Eastearn Mediterarranean Health Journal. Vol. 16.</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ind w:left="709" w:right="72" w:hanging="709"/>
        <w:jc w:val="both"/>
        <w:rPr>
          <w:rFonts w:ascii="Times New Roman" w:hAnsi="Times New Roman"/>
          <w:i/>
          <w:sz w:val="24"/>
          <w:szCs w:val="24"/>
        </w:rPr>
      </w:pPr>
      <w:r>
        <w:rPr>
          <w:rFonts w:ascii="Times New Roman" w:hAnsi="Times New Roman"/>
          <w:sz w:val="24"/>
          <w:szCs w:val="24"/>
        </w:rPr>
        <w:t xml:space="preserve">Reicher, S., D. 1996. The Battle of Westminster: Developing The Social Identity Model of Crowd Behaviour in Order to Explain The Initiation and Development of Collective Conflict. </w:t>
      </w:r>
      <w:r>
        <w:rPr>
          <w:rFonts w:ascii="Times New Roman" w:hAnsi="Times New Roman"/>
          <w:i/>
          <w:sz w:val="24"/>
          <w:szCs w:val="24"/>
        </w:rPr>
        <w:t>European Journal of Social Psychology, Vol.26, 115-134.</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Saparudin. 2007. Manjemen konflik sosial : Studi Kasusu Konflik Warga Bugis dengan Warga Bali Kecamatan Sukaraja Kab. Seluma Bengkulu. </w:t>
      </w:r>
      <w:r>
        <w:rPr>
          <w:rFonts w:ascii="Times New Roman" w:hAnsi="Times New Roman"/>
          <w:i/>
          <w:sz w:val="24"/>
          <w:szCs w:val="24"/>
        </w:rPr>
        <w:t>Tesis, tidak diterbitkan</w:t>
      </w:r>
      <w:r>
        <w:rPr>
          <w:rFonts w:ascii="Times New Roman" w:hAnsi="Times New Roman"/>
          <w:sz w:val="24"/>
          <w:szCs w:val="24"/>
        </w:rPr>
        <w:t>. Yogyakarta: JPP FISIPOL UGM.</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Schlee, G. 2004. Taking Sides and Constructing Identities: Reflections on Conflict Theory. </w:t>
      </w:r>
      <w:r>
        <w:rPr>
          <w:rFonts w:ascii="Times New Roman" w:hAnsi="Times New Roman"/>
          <w:i/>
          <w:sz w:val="24"/>
          <w:szCs w:val="24"/>
        </w:rPr>
        <w:t>The Journal of the Royal Anthropology Institute, Vol.10, No.1.</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Sears, O., D., &amp; Kinder, R., D. 1985. Whites` Opposition to Busing: On Conception and Operationalizing Group Conflict. </w:t>
      </w:r>
      <w:r>
        <w:rPr>
          <w:rFonts w:ascii="Times New Roman" w:hAnsi="Times New Roman"/>
          <w:i/>
          <w:sz w:val="24"/>
          <w:szCs w:val="24"/>
        </w:rPr>
        <w:t>Journal of Personality and Social Psychology, vol.48, No.5, 1141-1147.</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Seul, R., J. 1999. Ours Is the Way of God: Religion, Identity, and Intergroup Conflict. </w:t>
      </w:r>
      <w:r>
        <w:rPr>
          <w:rFonts w:ascii="Times New Roman" w:hAnsi="Times New Roman"/>
          <w:i/>
          <w:sz w:val="24"/>
          <w:szCs w:val="24"/>
        </w:rPr>
        <w:t>Journal of Peace Research, Vol.36, No.5.</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Srinivasan, S. 2006. Minority Rights, Early Warning and Conflict Prevention: Lesson from Darfur. </w:t>
      </w:r>
      <w:r>
        <w:rPr>
          <w:rFonts w:ascii="Times New Roman" w:hAnsi="Times New Roman"/>
          <w:i/>
          <w:sz w:val="24"/>
          <w:szCs w:val="24"/>
        </w:rPr>
        <w:t>Paper</w:t>
      </w:r>
      <w:r>
        <w:rPr>
          <w:rFonts w:ascii="Times New Roman" w:hAnsi="Times New Roman"/>
          <w:sz w:val="24"/>
          <w:szCs w:val="24"/>
        </w:rPr>
        <w:t>. United Kingdom: Minority Rights Group International.</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Sita, 2012. Fokus dan Manejemen Konflik Industrial: Studi Kasus XYZ  sebagai Intervensi dalam Penyelesaian Konflik Manajemen dan Karyawan XYZ.  </w:t>
      </w:r>
      <w:r>
        <w:rPr>
          <w:rFonts w:ascii="Times New Roman" w:hAnsi="Times New Roman"/>
          <w:i/>
          <w:sz w:val="24"/>
          <w:szCs w:val="24"/>
        </w:rPr>
        <w:t>Tesis, tidak diterbitkan</w:t>
      </w:r>
      <w:r>
        <w:rPr>
          <w:rFonts w:ascii="Times New Roman" w:hAnsi="Times New Roman"/>
          <w:sz w:val="24"/>
          <w:szCs w:val="24"/>
        </w:rPr>
        <w:t>. Jakarta: Program Pasca Sarjana Fakultas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 w:val="left" w:pos="426"/>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Sjafri, J. 2011. Pasir Besi Kulon Progo: Kondisi dan Situasi Penambangan Lahan Pasir Besi Kabupaten Kulon Progo. </w:t>
      </w:r>
      <w:r>
        <w:rPr>
          <w:rFonts w:ascii="Times New Roman" w:hAnsi="Times New Roman"/>
          <w:i/>
          <w:sz w:val="24"/>
          <w:szCs w:val="24"/>
        </w:rPr>
        <w:t>Laporan Penelitian, tidak diterbitkan</w:t>
      </w:r>
      <w:r>
        <w:rPr>
          <w:rFonts w:ascii="Times New Roman" w:hAnsi="Times New Roman"/>
          <w:sz w:val="24"/>
          <w:szCs w:val="24"/>
        </w:rPr>
        <w:t>. Yogyakarta: Jurusan Ilmu Pemerintahan Fakultas Ilmu Sosial dan Politik UMY.</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Smith, J. 2010. Reputation, Social Identity, and Social Conflict. </w:t>
      </w:r>
      <w:r>
        <w:rPr>
          <w:rFonts w:ascii="Times New Roman" w:hAnsi="Times New Roman"/>
          <w:i/>
          <w:sz w:val="24"/>
          <w:szCs w:val="24"/>
        </w:rPr>
        <w:t>Paper.</w:t>
      </w:r>
      <w:r>
        <w:rPr>
          <w:rFonts w:ascii="Times New Roman" w:hAnsi="Times New Roman"/>
          <w:sz w:val="24"/>
          <w:szCs w:val="24"/>
        </w:rPr>
        <w:t xml:space="preserve"> Munich: MPRA.</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Stangor, C. 2004. </w:t>
      </w:r>
      <w:r>
        <w:rPr>
          <w:rFonts w:ascii="Times New Roman" w:hAnsi="Times New Roman"/>
          <w:i/>
          <w:sz w:val="24"/>
          <w:szCs w:val="24"/>
        </w:rPr>
        <w:t>Social Groups in Actions and Interaction</w:t>
      </w:r>
      <w:r>
        <w:rPr>
          <w:rFonts w:ascii="Times New Roman" w:hAnsi="Times New Roman"/>
          <w:sz w:val="24"/>
          <w:szCs w:val="24"/>
        </w:rPr>
        <w:t>. New York: Psychology Press.</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ind w:left="720" w:right="72" w:hanging="720"/>
        <w:jc w:val="both"/>
        <w:rPr>
          <w:rFonts w:ascii="Times New Roman" w:hAnsi="Times New Roman"/>
          <w:sz w:val="24"/>
          <w:szCs w:val="24"/>
        </w:rPr>
      </w:pPr>
      <w:r>
        <w:rPr>
          <w:rFonts w:ascii="Times New Roman" w:hAnsi="Times New Roman"/>
          <w:sz w:val="24"/>
          <w:szCs w:val="24"/>
        </w:rPr>
        <w:t xml:space="preserve">Suryanto, Putra, A., B., G., M., Herdiana, I., Alfian, N., I. 2012. </w:t>
      </w:r>
      <w:r>
        <w:rPr>
          <w:rFonts w:ascii="Times New Roman" w:hAnsi="Times New Roman"/>
          <w:i/>
          <w:sz w:val="24"/>
          <w:szCs w:val="24"/>
        </w:rPr>
        <w:t>Pengantar Psikologi</w:t>
      </w:r>
      <w:r>
        <w:rPr>
          <w:rFonts w:ascii="Times New Roman" w:hAnsi="Times New Roman"/>
          <w:sz w:val="24"/>
          <w:szCs w:val="24"/>
        </w:rPr>
        <w:t xml:space="preserve"> </w:t>
      </w:r>
      <w:r>
        <w:rPr>
          <w:rFonts w:ascii="Times New Roman" w:hAnsi="Times New Roman"/>
          <w:i/>
          <w:sz w:val="24"/>
          <w:szCs w:val="24"/>
        </w:rPr>
        <w:t>Sosial</w:t>
      </w:r>
      <w:r>
        <w:rPr>
          <w:rFonts w:ascii="Times New Roman" w:hAnsi="Times New Roman"/>
          <w:sz w:val="24"/>
          <w:szCs w:val="24"/>
        </w:rPr>
        <w:t>. Surabaya: Airlangga University Press.</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Susbandono, M., P.  2002.  Program Komunikasi Organisasi yang Strategis dan Pendekatan Kolaboratif untuk Menyelesaikan Konflik  di PT ABS Akibat Diberlakukannya Policy Baru Merit Increase. </w:t>
      </w:r>
      <w:r>
        <w:rPr>
          <w:rFonts w:ascii="Times New Roman" w:hAnsi="Times New Roman"/>
          <w:i/>
          <w:sz w:val="24"/>
          <w:szCs w:val="24"/>
        </w:rPr>
        <w:t>Tesis, tidak diterbitkan</w:t>
      </w:r>
      <w:r>
        <w:rPr>
          <w:rFonts w:ascii="Times New Roman" w:hAnsi="Times New Roman"/>
          <w:sz w:val="24"/>
          <w:szCs w:val="24"/>
        </w:rPr>
        <w:t>. Jakarta: Program Pasca Sarjana Fakultas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Suseno. 2007. Rancangan Program Intervensi terhadap Potensi Konflik antar Kelompok Etnik pada Narapidana Kelas 1 Sukamiskin Bandung. </w:t>
      </w:r>
      <w:r>
        <w:rPr>
          <w:rFonts w:ascii="Times New Roman" w:hAnsi="Times New Roman"/>
          <w:i/>
          <w:sz w:val="24"/>
          <w:szCs w:val="24"/>
        </w:rPr>
        <w:t>Tesis, tidak diterbitkan</w:t>
      </w:r>
      <w:r>
        <w:rPr>
          <w:rFonts w:ascii="Times New Roman" w:hAnsi="Times New Roman"/>
          <w:sz w:val="24"/>
          <w:szCs w:val="24"/>
        </w:rPr>
        <w:t>. Jakarta: Program Pasca Sarjana Fakultas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Swanstrom, P., L., N., &amp; Weissmann, S., M. 2005. Conflict, Conflict Prevention and Conflict Management and  Beyond: A Conceptual Exploration. </w:t>
      </w:r>
      <w:r>
        <w:rPr>
          <w:rFonts w:ascii="Times New Roman" w:hAnsi="Times New Roman"/>
          <w:i/>
          <w:sz w:val="24"/>
          <w:szCs w:val="24"/>
        </w:rPr>
        <w:t>Paper</w:t>
      </w:r>
      <w:r>
        <w:rPr>
          <w:rFonts w:ascii="Times New Roman" w:hAnsi="Times New Roman"/>
          <w:sz w:val="24"/>
          <w:szCs w:val="24"/>
        </w:rPr>
        <w:t>. Sweden: Central Asian-Caucasus Institute  &amp; Silk Road Studies Program-A Joint Transatlantic Research and Policy Center.</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 w:val="left" w:pos="426"/>
        </w:tabs>
        <w:spacing w:after="0" w:line="240" w:lineRule="auto"/>
        <w:ind w:left="709" w:right="72" w:hanging="709"/>
        <w:jc w:val="both"/>
        <w:rPr>
          <w:rStyle w:val="hps"/>
        </w:rPr>
      </w:pPr>
      <w:r>
        <w:rPr>
          <w:rStyle w:val="hps"/>
          <w:rFonts w:ascii="Times New Roman" w:hAnsi="Times New Roman"/>
          <w:sz w:val="24"/>
          <w:szCs w:val="24"/>
        </w:rPr>
        <w:t xml:space="preserve">Tajfel, H.,  &amp; Turner, C., J. 2004. </w:t>
      </w:r>
      <w:r>
        <w:rPr>
          <w:rStyle w:val="hps"/>
          <w:rFonts w:ascii="Times New Roman" w:hAnsi="Times New Roman"/>
          <w:i/>
          <w:sz w:val="24"/>
          <w:szCs w:val="24"/>
        </w:rPr>
        <w:t>The Social Identity Theory of Intergroup Behavior.</w:t>
      </w:r>
      <w:r>
        <w:rPr>
          <w:rStyle w:val="hps"/>
          <w:rFonts w:ascii="Times New Roman" w:hAnsi="Times New Roman"/>
          <w:sz w:val="24"/>
          <w:szCs w:val="24"/>
        </w:rPr>
        <w:t xml:space="preserve"> Edited by Jost &amp; Sidanus (Political Psychology). New York: Psychology Pers.</w:t>
      </w:r>
    </w:p>
    <w:p w:rsidR="00C60B41" w:rsidRDefault="00C60B41" w:rsidP="00C60B41">
      <w:pPr>
        <w:tabs>
          <w:tab w:val="left" w:pos="360"/>
          <w:tab w:val="left" w:pos="426"/>
        </w:tabs>
        <w:spacing w:after="0" w:line="240" w:lineRule="auto"/>
        <w:ind w:left="709" w:right="72" w:hanging="709"/>
        <w:jc w:val="both"/>
        <w:rPr>
          <w:rStyle w:val="hps"/>
          <w:rFonts w:ascii="Times New Roman" w:hAnsi="Times New Roman"/>
          <w:sz w:val="24"/>
          <w:szCs w:val="24"/>
        </w:rPr>
      </w:pPr>
    </w:p>
    <w:p w:rsidR="00C60B41" w:rsidRDefault="00C60B41" w:rsidP="00C60B41">
      <w:pPr>
        <w:tabs>
          <w:tab w:val="left" w:pos="360"/>
        </w:tabs>
        <w:spacing w:after="0" w:line="240" w:lineRule="auto"/>
        <w:ind w:left="709" w:right="72" w:hanging="709"/>
        <w:jc w:val="both"/>
      </w:pPr>
      <w:r>
        <w:rPr>
          <w:rStyle w:val="hps"/>
          <w:rFonts w:ascii="Times New Roman" w:hAnsi="Times New Roman"/>
          <w:sz w:val="24"/>
          <w:szCs w:val="24"/>
        </w:rPr>
        <w:t xml:space="preserve">Taylor, E., S., Peplau, A., L., &amp; Sears, O., D.  2009. </w:t>
      </w:r>
      <w:r>
        <w:rPr>
          <w:rStyle w:val="hps"/>
          <w:rFonts w:ascii="Times New Roman" w:hAnsi="Times New Roman"/>
          <w:i/>
          <w:sz w:val="24"/>
          <w:szCs w:val="24"/>
        </w:rPr>
        <w:t>Social Psychology. 12 TH</w:t>
      </w:r>
      <w:r>
        <w:rPr>
          <w:rStyle w:val="hps"/>
          <w:rFonts w:ascii="Times New Roman" w:hAnsi="Times New Roman"/>
          <w:sz w:val="24"/>
          <w:szCs w:val="24"/>
        </w:rPr>
        <w:t xml:space="preserve"> </w:t>
      </w:r>
      <w:r>
        <w:rPr>
          <w:rStyle w:val="hps"/>
          <w:rFonts w:ascii="Times New Roman" w:hAnsi="Times New Roman"/>
          <w:i/>
          <w:sz w:val="24"/>
          <w:szCs w:val="24"/>
        </w:rPr>
        <w:t>Edition.</w:t>
      </w:r>
      <w:r>
        <w:rPr>
          <w:rStyle w:val="hps"/>
          <w:rFonts w:ascii="Times New Roman" w:hAnsi="Times New Roman"/>
          <w:sz w:val="24"/>
          <w:szCs w:val="24"/>
        </w:rPr>
        <w:t xml:space="preserve"> New York: Prentice Hall.</w:t>
      </w:r>
    </w:p>
    <w:p w:rsidR="00C60B41" w:rsidRDefault="00C60B41" w:rsidP="00C60B41">
      <w:pPr>
        <w:tabs>
          <w:tab w:val="left" w:pos="360"/>
          <w:tab w:val="left" w:pos="426"/>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ind w:left="720" w:right="72" w:hanging="720"/>
        <w:jc w:val="both"/>
        <w:rPr>
          <w:rFonts w:ascii="Times New Roman" w:hAnsi="Times New Roman"/>
          <w:sz w:val="24"/>
          <w:szCs w:val="24"/>
        </w:rPr>
      </w:pPr>
      <w:r>
        <w:rPr>
          <w:rFonts w:ascii="Times New Roman" w:hAnsi="Times New Roman"/>
          <w:sz w:val="24"/>
          <w:szCs w:val="24"/>
        </w:rPr>
        <w:t xml:space="preserve">Tempo. 2013. </w:t>
      </w:r>
      <w:r>
        <w:rPr>
          <w:rFonts w:ascii="Times New Roman" w:hAnsi="Times New Roman"/>
          <w:i/>
          <w:sz w:val="24"/>
          <w:szCs w:val="24"/>
        </w:rPr>
        <w:t>Tragedi Seorang Penyair</w:t>
      </w:r>
      <w:r>
        <w:rPr>
          <w:rFonts w:ascii="Times New Roman" w:hAnsi="Times New Roman"/>
          <w:sz w:val="24"/>
          <w:szCs w:val="24"/>
        </w:rPr>
        <w:t>.  Edisi 13-19 Mei 2013,</w:t>
      </w:r>
    </w:p>
    <w:p w:rsidR="00C60B41" w:rsidRDefault="00C60B41" w:rsidP="00C60B41">
      <w:pPr>
        <w:tabs>
          <w:tab w:val="left" w:pos="360"/>
        </w:tabs>
        <w:spacing w:after="0"/>
        <w:ind w:left="720" w:right="72" w:hanging="720"/>
        <w:jc w:val="both"/>
        <w:rPr>
          <w:rFonts w:ascii="Times New Roman" w:hAnsi="Times New Roman"/>
          <w:sz w:val="24"/>
          <w:szCs w:val="24"/>
        </w:rPr>
      </w:pPr>
    </w:p>
    <w:p w:rsidR="00C60B41" w:rsidRDefault="00C60B41" w:rsidP="00C60B41">
      <w:pPr>
        <w:tabs>
          <w:tab w:val="left" w:pos="360"/>
        </w:tabs>
        <w:spacing w:after="0"/>
        <w:ind w:left="720" w:right="72" w:hanging="720"/>
        <w:jc w:val="both"/>
        <w:rPr>
          <w:rFonts w:ascii="Times New Roman" w:hAnsi="Times New Roman"/>
          <w:sz w:val="24"/>
          <w:szCs w:val="24"/>
        </w:rPr>
      </w:pPr>
      <w:r>
        <w:rPr>
          <w:rFonts w:ascii="Times New Roman" w:hAnsi="Times New Roman"/>
          <w:sz w:val="24"/>
          <w:szCs w:val="24"/>
        </w:rPr>
        <w:t xml:space="preserve">Tholkah, I. 2001. </w:t>
      </w:r>
      <w:r>
        <w:rPr>
          <w:rFonts w:ascii="Times New Roman" w:hAnsi="Times New Roman"/>
          <w:i/>
          <w:sz w:val="24"/>
          <w:szCs w:val="24"/>
        </w:rPr>
        <w:t>Anatomi Konflik Politik di Indonesia</w:t>
      </w:r>
      <w:r>
        <w:rPr>
          <w:rFonts w:ascii="Times New Roman" w:hAnsi="Times New Roman"/>
          <w:sz w:val="24"/>
          <w:szCs w:val="24"/>
        </w:rPr>
        <w:t>. Jakarta: PT Rajawali Pers.</w:t>
      </w:r>
    </w:p>
    <w:p w:rsidR="00C60B41" w:rsidRDefault="00C60B41" w:rsidP="00C60B41">
      <w:pPr>
        <w:tabs>
          <w:tab w:val="left" w:pos="360"/>
        </w:tabs>
        <w:spacing w:after="0"/>
        <w:ind w:left="720" w:right="72" w:hanging="720"/>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Tiruneh, T., B.  2010. Establishing an Early Warning System in the African Peace and Security Architecture: Challenges and Prospects. </w:t>
      </w:r>
      <w:r>
        <w:rPr>
          <w:rFonts w:ascii="Times New Roman" w:hAnsi="Times New Roman"/>
          <w:i/>
          <w:sz w:val="24"/>
          <w:szCs w:val="24"/>
        </w:rPr>
        <w:t>Occasional Paper No. 29.</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Trimeilinda, P. 2004. Gambaran Kepribadian Remaja yang Mengalami Konflik Bersenjata di  Poso ditinjau dari tes menggambar bebas (dilihat dari Human Figur Drawings). </w:t>
      </w:r>
      <w:r>
        <w:rPr>
          <w:rFonts w:ascii="Times New Roman" w:hAnsi="Times New Roman"/>
          <w:i/>
          <w:sz w:val="24"/>
          <w:szCs w:val="24"/>
        </w:rPr>
        <w:t>Tesis, tidak diterbitkan</w:t>
      </w:r>
      <w:r>
        <w:rPr>
          <w:rFonts w:ascii="Times New Roman" w:hAnsi="Times New Roman"/>
          <w:sz w:val="24"/>
          <w:szCs w:val="24"/>
        </w:rPr>
        <w:t>. Jakarta: Program Pasca Sarjana Psikologi UI.</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Tolman, M., R., Edleson, L., J., &amp; Fendrich, M. 1996.  The Applicability of the Theory of Planned Behavior to Abusive Men’s Cessation of Violent Behavior. </w:t>
      </w:r>
      <w:r>
        <w:rPr>
          <w:rFonts w:ascii="Times New Roman" w:hAnsi="Times New Roman"/>
          <w:i/>
          <w:sz w:val="24"/>
          <w:szCs w:val="24"/>
        </w:rPr>
        <w:t>Violence and Victims, 11, 4, 341-354.</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lastRenderedPageBreak/>
        <w:t xml:space="preserve">Turner, C., J.,  &amp; Reynolds, J., K. 2003. </w:t>
      </w:r>
      <w:r>
        <w:rPr>
          <w:rFonts w:ascii="Times New Roman" w:hAnsi="Times New Roman"/>
          <w:i/>
          <w:sz w:val="24"/>
          <w:szCs w:val="24"/>
        </w:rPr>
        <w:t>The Social Identity Perspective in Intergroup Relations. Theories, Themes, and Controversies</w:t>
      </w:r>
      <w:r>
        <w:rPr>
          <w:rFonts w:ascii="Times New Roman" w:hAnsi="Times New Roman"/>
          <w:sz w:val="24"/>
          <w:szCs w:val="24"/>
        </w:rPr>
        <w:t>. Edite by Brown &amp; Gaertner ( Blackwell Handbook of Social Psychology: Intergroup Process). Malden: Blackwell Publisher Ltd.</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Style w:val="hps"/>
          <w:rFonts w:ascii="Times New Roman" w:hAnsi="Times New Roman"/>
          <w:sz w:val="24"/>
          <w:szCs w:val="24"/>
        </w:rPr>
        <w:t xml:space="preserve">Weeks, M.,  &amp; Lupfer, B., M. 2004.Complicating Race: The Relationship between Prejudice, Race, and Social Class Categorizations. </w:t>
      </w:r>
      <w:r>
        <w:rPr>
          <w:rStyle w:val="hps"/>
          <w:rFonts w:ascii="Times New Roman" w:hAnsi="Times New Roman"/>
          <w:i/>
          <w:sz w:val="24"/>
          <w:szCs w:val="24"/>
        </w:rPr>
        <w:t>Personality and Social Psychology Bulletin, 30:972.</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142"/>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Widodo. 2013. </w:t>
      </w:r>
      <w:r>
        <w:rPr>
          <w:rFonts w:ascii="Times New Roman" w:hAnsi="Times New Roman"/>
          <w:i/>
          <w:sz w:val="24"/>
          <w:szCs w:val="24"/>
        </w:rPr>
        <w:t>Menanam adalah Melawan</w:t>
      </w:r>
      <w:r>
        <w:rPr>
          <w:rFonts w:ascii="Times New Roman" w:hAnsi="Times New Roman"/>
          <w:sz w:val="24"/>
          <w:szCs w:val="24"/>
        </w:rPr>
        <w:t>. Yogyakarta: Paguyuban Petani Lahan Pantai – Kulon Progo  dan Yayasan Tanah Air Beta.</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Wirawan, S. 2006. </w:t>
      </w:r>
      <w:r>
        <w:rPr>
          <w:rFonts w:ascii="Times New Roman" w:hAnsi="Times New Roman"/>
          <w:i/>
          <w:sz w:val="24"/>
          <w:szCs w:val="24"/>
        </w:rPr>
        <w:t>Psikologi Prasangka Orang Indonesia. Kumpulan Studi Empirik Prasangka Dalam Berbagai Aspek Kehidupan Orang Indonesia.</w:t>
      </w:r>
      <w:r>
        <w:rPr>
          <w:rFonts w:ascii="Times New Roman" w:hAnsi="Times New Roman"/>
          <w:sz w:val="24"/>
          <w:szCs w:val="24"/>
        </w:rPr>
        <w:t xml:space="preserve"> Jakarta: PT Raja Grafindo Persada.</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142"/>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Wisnuwardhani, D., P.,  dan Mangundjaya, W. 2008. Hubungan Nilai Budaya Individualisme-Kolektivisme dan Gaya Penyelesaian Konflik. </w:t>
      </w:r>
      <w:r>
        <w:rPr>
          <w:rFonts w:ascii="Times New Roman" w:hAnsi="Times New Roman"/>
          <w:i/>
          <w:sz w:val="24"/>
          <w:szCs w:val="24"/>
        </w:rPr>
        <w:t>Jurnal Psikologi Sosial, Vol. 14, No.1, 1-83.</w:t>
      </w:r>
    </w:p>
    <w:p w:rsidR="00C60B41" w:rsidRDefault="00C60B41" w:rsidP="00C60B41">
      <w:pPr>
        <w:tabs>
          <w:tab w:val="left" w:pos="142"/>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Wiyata.,  L., A. 2002. </w:t>
      </w:r>
      <w:r>
        <w:rPr>
          <w:rFonts w:ascii="Times New Roman" w:hAnsi="Times New Roman"/>
          <w:i/>
          <w:sz w:val="24"/>
          <w:szCs w:val="24"/>
        </w:rPr>
        <w:t>Carok Konflik Kekerasan dan Harga Diri Orang Madura.</w:t>
      </w:r>
      <w:r>
        <w:rPr>
          <w:rFonts w:ascii="Times New Roman" w:hAnsi="Times New Roman"/>
          <w:sz w:val="24"/>
          <w:szCs w:val="24"/>
        </w:rPr>
        <w:t xml:space="preserve"> Yogyakarta: LKIS.</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Wolfe, T., C., &amp; Spencer, J., S. 1996. Stereotypes and Prejudice. Their Overt and Subtle Influence in the Clasroom. </w:t>
      </w:r>
      <w:r>
        <w:rPr>
          <w:rFonts w:ascii="Times New Roman" w:hAnsi="Times New Roman"/>
          <w:i/>
          <w:sz w:val="24"/>
          <w:szCs w:val="24"/>
        </w:rPr>
        <w:t>American Behaviorist Scientist. Vol. 40, No.2, 176-185.</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 xml:space="preserve">Wulf, H.,  &amp; Debiel, T. 2009. Conflict Early Warning System and Response Mechanisms: Tools for Enhancing the Effectiveness of Regional Organisations ? A Comparative Study of The AU, ECOWAS, IGAD, ASEAN/ARF and PIF. </w:t>
      </w:r>
      <w:r>
        <w:rPr>
          <w:rFonts w:ascii="Times New Roman" w:hAnsi="Times New Roman"/>
          <w:i/>
          <w:sz w:val="24"/>
          <w:szCs w:val="24"/>
        </w:rPr>
        <w:t>Work Paper. Regional and Global Axes of Conflict No. 49.</w:t>
      </w: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r>
        <w:rPr>
          <w:rFonts w:ascii="Times New Roman" w:hAnsi="Times New Roman"/>
          <w:sz w:val="24"/>
          <w:szCs w:val="24"/>
        </w:rPr>
        <w:t xml:space="preserve">Yaqin, A., M. 2005. </w:t>
      </w:r>
      <w:r>
        <w:rPr>
          <w:rFonts w:ascii="Times New Roman" w:hAnsi="Times New Roman"/>
          <w:i/>
          <w:sz w:val="24"/>
          <w:szCs w:val="24"/>
        </w:rPr>
        <w:t>Pendidikan Multikultural Cross-Cultural  Understanding untuk</w:t>
      </w:r>
      <w:r>
        <w:rPr>
          <w:rFonts w:ascii="Times New Roman" w:hAnsi="Times New Roman"/>
          <w:sz w:val="24"/>
          <w:szCs w:val="24"/>
        </w:rPr>
        <w:t xml:space="preserve"> </w:t>
      </w:r>
      <w:r>
        <w:rPr>
          <w:rFonts w:ascii="Times New Roman" w:hAnsi="Times New Roman"/>
          <w:i/>
          <w:sz w:val="24"/>
          <w:szCs w:val="24"/>
        </w:rPr>
        <w:t>Demokrasi dan Keadilan</w:t>
      </w:r>
      <w:r>
        <w:rPr>
          <w:rFonts w:ascii="Times New Roman" w:hAnsi="Times New Roman"/>
          <w:sz w:val="24"/>
          <w:szCs w:val="24"/>
        </w:rPr>
        <w:t>.  Yogyakarta: Pilar Media.</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i/>
          <w:sz w:val="24"/>
          <w:szCs w:val="24"/>
        </w:rPr>
      </w:pPr>
      <w:r>
        <w:rPr>
          <w:rFonts w:ascii="Times New Roman" w:hAnsi="Times New Roman"/>
          <w:sz w:val="24"/>
          <w:szCs w:val="24"/>
        </w:rPr>
        <w:t>Zarate. 2004. Cultural Treat and Perceived Realistic Group Conflict as Dual Predictors of Prejudice</w:t>
      </w:r>
      <w:r>
        <w:rPr>
          <w:rFonts w:ascii="Times New Roman" w:hAnsi="Times New Roman"/>
          <w:i/>
          <w:sz w:val="24"/>
          <w:szCs w:val="24"/>
        </w:rPr>
        <w:t>. Journal of Experimental Social Psychology, 40, 99-105.</w:t>
      </w: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pPr>
    </w:p>
    <w:p w:rsidR="00C60B41" w:rsidRDefault="00C60B41" w:rsidP="00C60B41">
      <w:pPr>
        <w:tabs>
          <w:tab w:val="left" w:pos="142"/>
          <w:tab w:val="left" w:pos="360"/>
        </w:tabs>
        <w:spacing w:after="0" w:line="240" w:lineRule="auto"/>
        <w:ind w:left="709" w:right="72" w:hanging="709"/>
        <w:jc w:val="both"/>
        <w:rPr>
          <w:rFonts w:ascii="Calibri" w:hAnsi="Calibri"/>
        </w:rPr>
      </w:pPr>
    </w:p>
    <w:p w:rsidR="00C60B41" w:rsidRDefault="00C60B41" w:rsidP="00C60B41">
      <w:pPr>
        <w:tabs>
          <w:tab w:val="left" w:pos="142"/>
          <w:tab w:val="left" w:pos="360"/>
        </w:tabs>
        <w:spacing w:after="0" w:line="240" w:lineRule="auto"/>
        <w:ind w:left="709" w:right="72" w:hanging="709"/>
        <w:jc w:val="both"/>
        <w:rPr>
          <w:rFonts w:ascii="Times New Roman" w:hAnsi="Times New Roman"/>
          <w:sz w:val="24"/>
          <w:szCs w:val="24"/>
        </w:rPr>
      </w:pPr>
    </w:p>
    <w:p w:rsidR="00C60B41" w:rsidRDefault="00C60B41" w:rsidP="00C60B41">
      <w:pPr>
        <w:tabs>
          <w:tab w:val="left" w:pos="360"/>
        </w:tabs>
        <w:spacing w:after="0" w:line="240" w:lineRule="auto"/>
        <w:ind w:left="709" w:right="72" w:hanging="709"/>
        <w:jc w:val="both"/>
        <w:rPr>
          <w:rFonts w:ascii="Times New Roman" w:hAnsi="Times New Roman"/>
          <w:sz w:val="24"/>
          <w:szCs w:val="24"/>
        </w:rPr>
      </w:pPr>
    </w:p>
    <w:p w:rsidR="00D039A5" w:rsidRPr="00D039A5" w:rsidRDefault="00D039A5" w:rsidP="00D039A5">
      <w:pPr>
        <w:spacing w:after="0" w:line="240" w:lineRule="auto"/>
        <w:jc w:val="center"/>
        <w:rPr>
          <w:rFonts w:ascii="Times New Roman" w:hAnsi="Times New Roman" w:cs="Times New Roman"/>
          <w:b/>
          <w:sz w:val="24"/>
          <w:szCs w:val="24"/>
          <w:u w:val="single"/>
        </w:rPr>
      </w:pPr>
      <w:r w:rsidRPr="00D039A5">
        <w:rPr>
          <w:rFonts w:ascii="Times New Roman" w:hAnsi="Times New Roman" w:cs="Times New Roman"/>
          <w:b/>
          <w:sz w:val="24"/>
          <w:szCs w:val="24"/>
          <w:u w:val="single"/>
        </w:rPr>
        <w:t>CURRICULUM VITAE</w:t>
      </w:r>
    </w:p>
    <w:p w:rsidR="00D039A5" w:rsidRPr="00D039A5" w:rsidRDefault="00D039A5" w:rsidP="00D039A5">
      <w:pPr>
        <w:spacing w:after="0" w:line="240" w:lineRule="auto"/>
        <w:rPr>
          <w:rFonts w:ascii="Times New Roman" w:hAnsi="Times New Roman" w:cs="Times New Roman"/>
          <w:sz w:val="24"/>
          <w:szCs w:val="24"/>
        </w:rPr>
      </w:pPr>
    </w:p>
    <w:p w:rsidR="00D039A5" w:rsidRPr="00D039A5" w:rsidRDefault="00D039A5" w:rsidP="00BE0995">
      <w:pPr>
        <w:spacing w:after="0" w:line="240" w:lineRule="auto"/>
        <w:ind w:left="0"/>
        <w:rPr>
          <w:rFonts w:ascii="Times New Roman" w:hAnsi="Times New Roman" w:cs="Times New Roman"/>
          <w:sz w:val="24"/>
          <w:szCs w:val="24"/>
        </w:rPr>
      </w:pPr>
      <w:r w:rsidRPr="00D039A5">
        <w:rPr>
          <w:rFonts w:ascii="Times New Roman" w:hAnsi="Times New Roman" w:cs="Times New Roman"/>
          <w:sz w:val="24"/>
          <w:szCs w:val="24"/>
        </w:rPr>
        <w:t>NAMA</w:t>
      </w:r>
      <w:r w:rsidRPr="00D039A5">
        <w:rPr>
          <w:rFonts w:ascii="Times New Roman" w:hAnsi="Times New Roman" w:cs="Times New Roman"/>
          <w:sz w:val="24"/>
          <w:szCs w:val="24"/>
        </w:rPr>
        <w:tab/>
      </w:r>
      <w:r w:rsidRPr="00D039A5">
        <w:rPr>
          <w:rFonts w:ascii="Times New Roman" w:hAnsi="Times New Roman" w:cs="Times New Roman"/>
          <w:sz w:val="24"/>
          <w:szCs w:val="24"/>
        </w:rPr>
        <w:tab/>
      </w:r>
      <w:r w:rsidRPr="00D039A5">
        <w:rPr>
          <w:rFonts w:ascii="Times New Roman" w:hAnsi="Times New Roman" w:cs="Times New Roman"/>
          <w:sz w:val="24"/>
          <w:szCs w:val="24"/>
        </w:rPr>
        <w:tab/>
      </w:r>
      <w:r w:rsidRPr="00D039A5">
        <w:rPr>
          <w:rFonts w:ascii="Times New Roman" w:hAnsi="Times New Roman" w:cs="Times New Roman"/>
          <w:sz w:val="24"/>
          <w:szCs w:val="24"/>
        </w:rPr>
        <w:tab/>
        <w:t>: Hadi Suyono, S.Psi., M.Si.</w:t>
      </w:r>
    </w:p>
    <w:p w:rsidR="00D039A5" w:rsidRDefault="00D039A5" w:rsidP="00BE0995">
      <w:pPr>
        <w:spacing w:after="0" w:line="240" w:lineRule="auto"/>
        <w:ind w:left="0"/>
        <w:rPr>
          <w:rFonts w:ascii="Times New Roman" w:hAnsi="Times New Roman" w:cs="Times New Roman"/>
          <w:sz w:val="24"/>
          <w:szCs w:val="24"/>
        </w:rPr>
      </w:pPr>
      <w:r w:rsidRPr="00D039A5">
        <w:rPr>
          <w:rFonts w:ascii="Times New Roman" w:hAnsi="Times New Roman" w:cs="Times New Roman"/>
          <w:sz w:val="24"/>
          <w:szCs w:val="24"/>
        </w:rPr>
        <w:t>Pekerjaan</w:t>
      </w:r>
      <w:r w:rsidRPr="00D039A5">
        <w:rPr>
          <w:rFonts w:ascii="Times New Roman" w:hAnsi="Times New Roman" w:cs="Times New Roman"/>
          <w:sz w:val="24"/>
          <w:szCs w:val="24"/>
        </w:rPr>
        <w:tab/>
      </w:r>
      <w:r w:rsidRPr="00D039A5">
        <w:rPr>
          <w:rFonts w:ascii="Times New Roman" w:hAnsi="Times New Roman" w:cs="Times New Roman"/>
          <w:sz w:val="24"/>
          <w:szCs w:val="24"/>
        </w:rPr>
        <w:tab/>
      </w:r>
      <w:r w:rsidRPr="00D039A5">
        <w:rPr>
          <w:rFonts w:ascii="Times New Roman" w:hAnsi="Times New Roman" w:cs="Times New Roman"/>
          <w:sz w:val="24"/>
          <w:szCs w:val="24"/>
        </w:rPr>
        <w:tab/>
      </w:r>
      <w:r>
        <w:rPr>
          <w:rFonts w:ascii="Times New Roman" w:hAnsi="Times New Roman" w:cs="Times New Roman"/>
          <w:sz w:val="24"/>
          <w:szCs w:val="24"/>
        </w:rPr>
        <w:t xml:space="preserve">       </w:t>
      </w:r>
      <w:r w:rsidR="00BE0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39A5">
        <w:rPr>
          <w:rFonts w:ascii="Times New Roman" w:hAnsi="Times New Roman" w:cs="Times New Roman"/>
          <w:sz w:val="24"/>
          <w:szCs w:val="24"/>
        </w:rPr>
        <w:t xml:space="preserve">: Dosen Fakultas Psikologi </w:t>
      </w:r>
      <w:r>
        <w:rPr>
          <w:rFonts w:ascii="Times New Roman" w:hAnsi="Times New Roman" w:cs="Times New Roman"/>
          <w:sz w:val="24"/>
          <w:szCs w:val="24"/>
        </w:rPr>
        <w:t>UAD</w:t>
      </w:r>
    </w:p>
    <w:p w:rsidR="00D039A5" w:rsidRPr="00D039A5" w:rsidRDefault="00D039A5" w:rsidP="00D039A5">
      <w:pPr>
        <w:spacing w:after="0" w:line="240" w:lineRule="auto"/>
        <w:rPr>
          <w:rFonts w:ascii="Times New Roman" w:hAnsi="Times New Roman" w:cs="Times New Roman"/>
          <w:sz w:val="24"/>
          <w:szCs w:val="24"/>
        </w:rPr>
      </w:pPr>
    </w:p>
    <w:p w:rsidR="00D039A5" w:rsidRPr="00D039A5" w:rsidRDefault="00D039A5" w:rsidP="00D039A5">
      <w:pPr>
        <w:numPr>
          <w:ilvl w:val="0"/>
          <w:numId w:val="19"/>
        </w:numPr>
        <w:spacing w:after="0" w:line="240" w:lineRule="auto"/>
        <w:ind w:left="456" w:right="0" w:hanging="456"/>
        <w:rPr>
          <w:rFonts w:ascii="Times New Roman" w:hAnsi="Times New Roman" w:cs="Times New Roman"/>
          <w:b/>
          <w:sz w:val="24"/>
          <w:szCs w:val="24"/>
          <w:u w:val="single"/>
          <w:lang w:val="sv-SE"/>
        </w:rPr>
      </w:pPr>
      <w:r w:rsidRPr="00D039A5">
        <w:rPr>
          <w:rFonts w:ascii="Times New Roman" w:hAnsi="Times New Roman" w:cs="Times New Roman"/>
          <w:b/>
          <w:sz w:val="24"/>
          <w:szCs w:val="24"/>
          <w:u w:val="single"/>
          <w:lang w:val="sv-SE"/>
        </w:rPr>
        <w:t>PENDIDIKAN</w:t>
      </w:r>
    </w:p>
    <w:p w:rsidR="00D039A5" w:rsidRDefault="00D039A5" w:rsidP="00D039A5">
      <w:pPr>
        <w:spacing w:after="0" w:line="240" w:lineRule="auto"/>
        <w:ind w:left="0"/>
        <w:rPr>
          <w:rFonts w:ascii="Times New Roman" w:hAnsi="Times New Roman" w:cs="Times New Roman"/>
          <w:sz w:val="24"/>
          <w:szCs w:val="24"/>
          <w:lang w:val="sv-SE"/>
        </w:rPr>
      </w:pPr>
      <w:r>
        <w:rPr>
          <w:rFonts w:ascii="Times New Roman" w:hAnsi="Times New Roman" w:cs="Times New Roman"/>
          <w:sz w:val="24"/>
          <w:szCs w:val="24"/>
          <w:lang w:val="sv-SE"/>
        </w:rPr>
        <w:t xml:space="preserve">S3                                           </w:t>
      </w:r>
      <w:r w:rsidRPr="00D039A5">
        <w:rPr>
          <w:rFonts w:ascii="Times New Roman" w:hAnsi="Times New Roman" w:cs="Times New Roman"/>
          <w:sz w:val="24"/>
          <w:szCs w:val="24"/>
          <w:lang w:val="sv-SE"/>
        </w:rPr>
        <w:t>Program Doktor</w:t>
      </w:r>
      <w:r>
        <w:rPr>
          <w:rFonts w:ascii="Times New Roman" w:hAnsi="Times New Roman" w:cs="Times New Roman"/>
          <w:sz w:val="24"/>
          <w:szCs w:val="24"/>
          <w:lang w:val="sv-SE"/>
        </w:rPr>
        <w:t xml:space="preserve"> Psikologi</w:t>
      </w:r>
      <w:r w:rsidRPr="00D039A5">
        <w:rPr>
          <w:rFonts w:ascii="Times New Roman" w:hAnsi="Times New Roman" w:cs="Times New Roman"/>
          <w:sz w:val="24"/>
          <w:szCs w:val="24"/>
          <w:lang w:val="sv-SE"/>
        </w:rPr>
        <w:t xml:space="preserve"> Fakultas </w:t>
      </w:r>
      <w:r>
        <w:rPr>
          <w:rFonts w:ascii="Times New Roman" w:hAnsi="Times New Roman" w:cs="Times New Roman"/>
          <w:sz w:val="24"/>
          <w:szCs w:val="24"/>
          <w:lang w:val="sv-SE"/>
        </w:rPr>
        <w:t xml:space="preserve"> </w:t>
      </w:r>
      <w:r w:rsidRPr="00D039A5">
        <w:rPr>
          <w:rFonts w:ascii="Times New Roman" w:hAnsi="Times New Roman" w:cs="Times New Roman"/>
          <w:sz w:val="24"/>
          <w:szCs w:val="24"/>
          <w:lang w:val="sv-SE"/>
        </w:rPr>
        <w:t xml:space="preserve">Psikologi </w:t>
      </w:r>
      <w:r>
        <w:rPr>
          <w:rFonts w:ascii="Times New Roman" w:hAnsi="Times New Roman" w:cs="Times New Roman"/>
          <w:sz w:val="24"/>
          <w:szCs w:val="24"/>
          <w:lang w:val="sv-SE"/>
        </w:rPr>
        <w:t xml:space="preserve"> </w:t>
      </w:r>
    </w:p>
    <w:p w:rsidR="00D039A5" w:rsidRPr="00D039A5" w:rsidRDefault="00D039A5" w:rsidP="00D039A5">
      <w:pPr>
        <w:spacing w:after="0" w:line="240" w:lineRule="auto"/>
        <w:ind w:left="0"/>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D039A5">
        <w:rPr>
          <w:rFonts w:ascii="Times New Roman" w:hAnsi="Times New Roman" w:cs="Times New Roman"/>
          <w:sz w:val="24"/>
          <w:szCs w:val="24"/>
          <w:lang w:val="sv-SE"/>
        </w:rPr>
        <w:t>Universitas Airlangga Surabaya</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r>
        <w:rPr>
          <w:rFonts w:ascii="Times New Roman" w:hAnsi="Times New Roman" w:cs="Times New Roman"/>
          <w:sz w:val="24"/>
          <w:szCs w:val="24"/>
          <w:lang w:val="sv-SE"/>
        </w:rPr>
        <w:t xml:space="preserve">S2                                           </w:t>
      </w:r>
      <w:r w:rsidRPr="00D039A5">
        <w:rPr>
          <w:rFonts w:ascii="Times New Roman" w:hAnsi="Times New Roman" w:cs="Times New Roman"/>
          <w:sz w:val="24"/>
          <w:szCs w:val="24"/>
          <w:lang w:val="sv-SE"/>
        </w:rPr>
        <w:t xml:space="preserve">Sekolah Pasca </w:t>
      </w:r>
      <w:r>
        <w:rPr>
          <w:rFonts w:ascii="Times New Roman" w:hAnsi="Times New Roman" w:cs="Times New Roman"/>
          <w:sz w:val="24"/>
          <w:szCs w:val="24"/>
          <w:lang w:val="sv-SE"/>
        </w:rPr>
        <w:t>Sarjana Universitas Gajah Mada Program Studi Psikologi</w:t>
      </w:r>
      <w:r w:rsidRPr="00D039A5">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r w:rsidRPr="00D039A5">
        <w:rPr>
          <w:rFonts w:ascii="Times New Roman" w:hAnsi="Times New Roman" w:cs="Times New Roman"/>
          <w:sz w:val="24"/>
          <w:szCs w:val="24"/>
          <w:lang w:val="sv-SE"/>
        </w:rPr>
        <w:t xml:space="preserve"> </w:t>
      </w:r>
    </w:p>
    <w:p w:rsidR="00D039A5" w:rsidRPr="00D039A5" w:rsidRDefault="00D039A5" w:rsidP="00D039A5">
      <w:pPr>
        <w:spacing w:after="0" w:line="240" w:lineRule="auto"/>
        <w:ind w:left="0"/>
        <w:rPr>
          <w:rFonts w:ascii="Times New Roman" w:hAnsi="Times New Roman" w:cs="Times New Roman"/>
          <w:sz w:val="24"/>
          <w:szCs w:val="24"/>
          <w:lang w:val="sv-SE"/>
        </w:rPr>
      </w:pPr>
      <w:r>
        <w:rPr>
          <w:rFonts w:ascii="Times New Roman" w:hAnsi="Times New Roman" w:cs="Times New Roman"/>
          <w:sz w:val="24"/>
          <w:szCs w:val="24"/>
          <w:lang w:val="sv-SE"/>
        </w:rPr>
        <w:t xml:space="preserve">S1                                           </w:t>
      </w:r>
      <w:r w:rsidRPr="00D039A5">
        <w:rPr>
          <w:rFonts w:ascii="Times New Roman" w:hAnsi="Times New Roman" w:cs="Times New Roman"/>
          <w:sz w:val="24"/>
          <w:szCs w:val="24"/>
          <w:lang w:val="sv-SE"/>
        </w:rPr>
        <w:t>Fakultas Psikologi Universitas Ahmad Dahlan</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p>
    <w:p w:rsidR="00D039A5" w:rsidRDefault="00D1048D" w:rsidP="00D039A5">
      <w:pPr>
        <w:numPr>
          <w:ilvl w:val="0"/>
          <w:numId w:val="19"/>
        </w:numPr>
        <w:tabs>
          <w:tab w:val="num" w:pos="399"/>
        </w:tabs>
        <w:spacing w:after="0" w:line="240" w:lineRule="auto"/>
        <w:ind w:right="0" w:hanging="720"/>
        <w:rPr>
          <w:rFonts w:ascii="Times New Roman" w:hAnsi="Times New Roman" w:cs="Times New Roman"/>
          <w:b/>
          <w:sz w:val="24"/>
          <w:szCs w:val="24"/>
          <w:u w:val="single"/>
          <w:lang w:val="sv-SE"/>
        </w:rPr>
      </w:pPr>
      <w:r>
        <w:rPr>
          <w:rFonts w:ascii="Times New Roman" w:hAnsi="Times New Roman" w:cs="Times New Roman"/>
          <w:b/>
          <w:sz w:val="24"/>
          <w:szCs w:val="24"/>
          <w:u w:val="single"/>
          <w:lang w:val="sv-SE"/>
        </w:rPr>
        <w:t>PROCEEDINGS, POSTER, DAN JURNAL</w:t>
      </w:r>
    </w:p>
    <w:p w:rsidR="0071021C" w:rsidRPr="00D039A5" w:rsidRDefault="0071021C" w:rsidP="0071021C">
      <w:pPr>
        <w:spacing w:after="0" w:line="240" w:lineRule="auto"/>
        <w:ind w:left="720" w:right="0"/>
        <w:rPr>
          <w:rFonts w:ascii="Times New Roman" w:hAnsi="Times New Roman" w:cs="Times New Roman"/>
          <w:b/>
          <w:sz w:val="24"/>
          <w:szCs w:val="24"/>
          <w:u w:val="single"/>
          <w:lang w:val="sv-SE"/>
        </w:rPr>
      </w:pPr>
    </w:p>
    <w:p w:rsidR="00FC7146" w:rsidRDefault="00FC7146" w:rsidP="00033DF5">
      <w:pPr>
        <w:tabs>
          <w:tab w:val="left" w:pos="90"/>
          <w:tab w:val="left" w:pos="270"/>
          <w:tab w:val="left" w:pos="450"/>
        </w:tabs>
        <w:spacing w:after="0" w:line="240" w:lineRule="auto"/>
        <w:ind w:left="0"/>
        <w:rPr>
          <w:rFonts w:ascii="Times New Roman" w:hAnsi="Times New Roman" w:cs="Times New Roman"/>
          <w:sz w:val="24"/>
          <w:szCs w:val="24"/>
          <w:lang w:val="sv-SE"/>
        </w:rPr>
      </w:pPr>
      <w:r>
        <w:rPr>
          <w:rFonts w:ascii="Times New Roman" w:hAnsi="Times New Roman" w:cs="Times New Roman"/>
          <w:sz w:val="24"/>
          <w:szCs w:val="24"/>
          <w:lang w:val="sv-SE"/>
        </w:rPr>
        <w:t xml:space="preserve">2015                                       Pengembangan Deteksi Konflik Perspektif </w:t>
      </w:r>
    </w:p>
    <w:p w:rsidR="00D1048D" w:rsidRDefault="00FC7146" w:rsidP="00033DF5">
      <w:pPr>
        <w:tabs>
          <w:tab w:val="left" w:pos="90"/>
          <w:tab w:val="left" w:pos="270"/>
          <w:tab w:val="left" w:pos="450"/>
        </w:tabs>
        <w:spacing w:after="0" w:line="240" w:lineRule="auto"/>
        <w:ind w:left="0"/>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11473B">
        <w:rPr>
          <w:rFonts w:ascii="Times New Roman" w:hAnsi="Times New Roman" w:cs="Times New Roman"/>
          <w:sz w:val="24"/>
          <w:szCs w:val="24"/>
          <w:lang w:val="sv-SE"/>
        </w:rPr>
        <w:t xml:space="preserve">                               </w:t>
      </w:r>
      <w:r>
        <w:rPr>
          <w:rFonts w:ascii="Times New Roman" w:hAnsi="Times New Roman" w:cs="Times New Roman"/>
          <w:sz w:val="24"/>
          <w:szCs w:val="24"/>
          <w:lang w:val="sv-SE"/>
        </w:rPr>
        <w:t>Psikologi Sosial (Proceedings)</w:t>
      </w:r>
    </w:p>
    <w:p w:rsidR="0011473B" w:rsidRPr="0011473B" w:rsidRDefault="00FC7146" w:rsidP="0011473B">
      <w:pPr>
        <w:tabs>
          <w:tab w:val="left" w:pos="28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sv-SE"/>
        </w:rPr>
        <w:t xml:space="preserve">2015        </w:t>
      </w:r>
      <w:r w:rsidR="0011473B">
        <w:rPr>
          <w:rFonts w:ascii="Times New Roman" w:hAnsi="Times New Roman" w:cs="Times New Roman"/>
          <w:sz w:val="24"/>
          <w:szCs w:val="24"/>
          <w:lang w:val="sv-SE"/>
        </w:rPr>
        <w:t xml:space="preserve">                            </w:t>
      </w:r>
      <w:r w:rsidR="0011473B" w:rsidRPr="0011473B">
        <w:rPr>
          <w:rFonts w:ascii="Times New Roman" w:hAnsi="Times New Roman" w:cs="Times New Roman"/>
          <w:sz w:val="24"/>
          <w:szCs w:val="24"/>
        </w:rPr>
        <w:t>Early Warning on KulonProgo Beach Land Conflict</w:t>
      </w:r>
    </w:p>
    <w:p w:rsidR="00FC7146" w:rsidRDefault="0011473B" w:rsidP="0011473B">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rPr>
        <w:t xml:space="preserve">                                    </w:t>
      </w:r>
      <w:r w:rsidRPr="0011473B">
        <w:rPr>
          <w:rFonts w:ascii="Times New Roman" w:hAnsi="Times New Roman" w:cs="Times New Roman"/>
          <w:sz w:val="24"/>
          <w:szCs w:val="24"/>
        </w:rPr>
        <w:t>By Identifying Conflict Indicator</w:t>
      </w:r>
      <w:r>
        <w:rPr>
          <w:rFonts w:ascii="Times New Roman" w:hAnsi="Times New Roman" w:cs="Times New Roman"/>
          <w:sz w:val="24"/>
          <w:szCs w:val="24"/>
        </w:rPr>
        <w:t xml:space="preserve"> (Jurnal)</w:t>
      </w:r>
    </w:p>
    <w:p w:rsidR="00D1048D" w:rsidRDefault="00033DF5" w:rsidP="00033DF5">
      <w:pPr>
        <w:tabs>
          <w:tab w:val="left" w:pos="90"/>
          <w:tab w:val="left" w:pos="270"/>
          <w:tab w:val="left" w:pos="450"/>
        </w:tabs>
        <w:spacing w:after="0" w:line="240" w:lineRule="auto"/>
        <w:ind w:left="0"/>
        <w:rPr>
          <w:rFonts w:ascii="Times New Roman" w:hAnsi="Times New Roman" w:cs="Times New Roman"/>
          <w:sz w:val="24"/>
          <w:szCs w:val="24"/>
          <w:lang w:val="sv-SE"/>
        </w:rPr>
      </w:pPr>
      <w:r w:rsidRPr="0071021C">
        <w:rPr>
          <w:rFonts w:ascii="Times New Roman" w:hAnsi="Times New Roman" w:cs="Times New Roman"/>
          <w:sz w:val="24"/>
          <w:szCs w:val="24"/>
          <w:lang w:val="sv-SE"/>
        </w:rPr>
        <w:t>2014</w:t>
      </w:r>
      <w:r w:rsidR="00D1048D">
        <w:rPr>
          <w:rFonts w:ascii="Times New Roman" w:hAnsi="Times New Roman" w:cs="Times New Roman"/>
          <w:sz w:val="24"/>
          <w:szCs w:val="24"/>
          <w:lang w:val="sv-SE"/>
        </w:rPr>
        <w:t xml:space="preserve">                                        Menemukan Indikator Konflik Lahan Pantai  </w:t>
      </w:r>
    </w:p>
    <w:p w:rsidR="0071021C" w:rsidRPr="0071021C" w:rsidRDefault="00D1048D" w:rsidP="00033DF5">
      <w:pPr>
        <w:tabs>
          <w:tab w:val="left" w:pos="90"/>
          <w:tab w:val="left" w:pos="270"/>
          <w:tab w:val="left" w:pos="450"/>
        </w:tabs>
        <w:spacing w:after="0" w:line="240" w:lineRule="auto"/>
        <w:ind w:left="0"/>
        <w:rPr>
          <w:rFonts w:ascii="Times New Roman" w:hAnsi="Times New Roman" w:cs="Times New Roman"/>
          <w:sz w:val="24"/>
          <w:szCs w:val="24"/>
          <w:lang w:val="sv-SE"/>
        </w:rPr>
      </w:pPr>
      <w:r>
        <w:rPr>
          <w:rFonts w:ascii="Times New Roman" w:hAnsi="Times New Roman" w:cs="Times New Roman"/>
          <w:sz w:val="24"/>
          <w:szCs w:val="24"/>
          <w:lang w:val="sv-SE"/>
        </w:rPr>
        <w:t xml:space="preserve">                                                Kulon Progo (Poster)</w:t>
      </w:r>
    </w:p>
    <w:p w:rsidR="00D039A5" w:rsidRDefault="00D039A5" w:rsidP="00D039A5">
      <w:pPr>
        <w:spacing w:after="0" w:line="240" w:lineRule="auto"/>
        <w:ind w:left="0"/>
        <w:rPr>
          <w:rFonts w:ascii="Times New Roman" w:hAnsi="Times New Roman" w:cs="Times New Roman"/>
          <w:sz w:val="24"/>
          <w:szCs w:val="24"/>
        </w:rPr>
      </w:pPr>
      <w:r>
        <w:rPr>
          <w:rFonts w:ascii="Times New Roman" w:hAnsi="Times New Roman" w:cs="Times New Roman"/>
          <w:sz w:val="24"/>
          <w:szCs w:val="24"/>
          <w:lang w:val="fi-FI"/>
        </w:rPr>
        <w:t>2</w:t>
      </w:r>
      <w:r w:rsidRPr="00D039A5">
        <w:rPr>
          <w:rFonts w:ascii="Times New Roman" w:hAnsi="Times New Roman" w:cs="Times New Roman"/>
          <w:sz w:val="24"/>
          <w:szCs w:val="24"/>
          <w:lang w:val="fi-FI"/>
        </w:rPr>
        <w:t>011</w:t>
      </w:r>
      <w:r w:rsidRPr="00D039A5">
        <w:rPr>
          <w:rFonts w:ascii="Times New Roman" w:hAnsi="Times New Roman" w:cs="Times New Roman"/>
          <w:sz w:val="24"/>
          <w:szCs w:val="24"/>
          <w:lang w:val="fi-FI"/>
        </w:rPr>
        <w:tab/>
        <w:t xml:space="preserve">           </w:t>
      </w:r>
      <w:r>
        <w:rPr>
          <w:rFonts w:ascii="Times New Roman" w:hAnsi="Times New Roman" w:cs="Times New Roman"/>
          <w:sz w:val="24"/>
          <w:szCs w:val="24"/>
          <w:lang w:val="fi-FI"/>
        </w:rPr>
        <w:t xml:space="preserve">                          </w:t>
      </w:r>
      <w:r w:rsidRPr="00D039A5">
        <w:rPr>
          <w:rFonts w:ascii="Times New Roman" w:hAnsi="Times New Roman" w:cs="Times New Roman"/>
          <w:sz w:val="24"/>
          <w:szCs w:val="24"/>
        </w:rPr>
        <w:t xml:space="preserve">Resolusi Konflik Sosial: Kajian Psikologi </w:t>
      </w:r>
    </w:p>
    <w:p w:rsidR="00D039A5" w:rsidRPr="00D039A5" w:rsidRDefault="00D039A5" w:rsidP="00D039A5">
      <w:pPr>
        <w:spacing w:after="0" w:line="240" w:lineRule="auto"/>
        <w:ind w:left="0"/>
        <w:rPr>
          <w:rFonts w:ascii="Times New Roman" w:hAnsi="Times New Roman" w:cs="Times New Roman"/>
          <w:sz w:val="24"/>
          <w:szCs w:val="24"/>
          <w:lang w:val="fi-FI"/>
        </w:rPr>
      </w:pPr>
      <w:r>
        <w:rPr>
          <w:rFonts w:ascii="Times New Roman" w:hAnsi="Times New Roman" w:cs="Times New Roman"/>
          <w:sz w:val="24"/>
          <w:szCs w:val="24"/>
        </w:rPr>
        <w:t xml:space="preserve">                                                 </w:t>
      </w:r>
      <w:r w:rsidRPr="00D039A5">
        <w:rPr>
          <w:rFonts w:ascii="Times New Roman" w:hAnsi="Times New Roman" w:cs="Times New Roman"/>
          <w:sz w:val="24"/>
          <w:szCs w:val="24"/>
        </w:rPr>
        <w:t xml:space="preserve">Islami </w:t>
      </w:r>
      <w:r w:rsidRPr="00D039A5">
        <w:rPr>
          <w:rFonts w:ascii="Times New Roman" w:hAnsi="Times New Roman" w:cs="Times New Roman"/>
          <w:sz w:val="24"/>
          <w:szCs w:val="24"/>
          <w:lang w:val="sv-SE"/>
        </w:rPr>
        <w:t xml:space="preserve">(Proceedings)                    </w:t>
      </w:r>
    </w:p>
    <w:p w:rsidR="00D039A5" w:rsidRPr="00D039A5" w:rsidRDefault="00D039A5" w:rsidP="00D039A5">
      <w:pPr>
        <w:spacing w:after="0" w:line="240" w:lineRule="auto"/>
        <w:ind w:left="2880" w:hanging="2880"/>
        <w:rPr>
          <w:rFonts w:ascii="Times New Roman" w:hAnsi="Times New Roman" w:cs="Times New Roman"/>
          <w:sz w:val="24"/>
          <w:szCs w:val="24"/>
          <w:lang w:val="fi-FI"/>
        </w:rPr>
      </w:pPr>
      <w:r w:rsidRPr="00D039A5">
        <w:rPr>
          <w:rFonts w:ascii="Times New Roman" w:hAnsi="Times New Roman" w:cs="Times New Roman"/>
          <w:sz w:val="24"/>
          <w:szCs w:val="24"/>
          <w:lang w:val="fi-FI"/>
        </w:rPr>
        <w:t>2011</w:t>
      </w:r>
      <w:r w:rsidRPr="00D039A5">
        <w:rPr>
          <w:rFonts w:ascii="Times New Roman" w:hAnsi="Times New Roman" w:cs="Times New Roman"/>
          <w:sz w:val="24"/>
          <w:szCs w:val="24"/>
          <w:lang w:val="fi-FI"/>
        </w:rPr>
        <w:tab/>
      </w:r>
      <w:r w:rsidRPr="00D039A5">
        <w:rPr>
          <w:rFonts w:ascii="Times New Roman" w:hAnsi="Times New Roman" w:cs="Times New Roman"/>
          <w:sz w:val="24"/>
          <w:szCs w:val="24"/>
        </w:rPr>
        <w:t xml:space="preserve">Community-Based Approach Local Wisdom:  Bantul Eearthquake Recovery </w:t>
      </w:r>
      <w:r w:rsidRPr="00D039A5">
        <w:rPr>
          <w:rFonts w:ascii="Times New Roman" w:hAnsi="Times New Roman" w:cs="Times New Roman"/>
          <w:sz w:val="24"/>
          <w:szCs w:val="24"/>
          <w:lang w:val="sv-SE"/>
        </w:rPr>
        <w:t xml:space="preserve">(Proceedings)                    </w:t>
      </w:r>
    </w:p>
    <w:p w:rsidR="00D039A5" w:rsidRPr="00D039A5" w:rsidRDefault="00D039A5" w:rsidP="00D039A5">
      <w:pPr>
        <w:spacing w:after="0" w:line="240" w:lineRule="auto"/>
        <w:ind w:left="2880" w:hanging="2880"/>
        <w:rPr>
          <w:rFonts w:ascii="Times New Roman" w:hAnsi="Times New Roman" w:cs="Times New Roman"/>
          <w:sz w:val="24"/>
          <w:szCs w:val="24"/>
          <w:lang w:val="fi-FI"/>
        </w:rPr>
      </w:pPr>
      <w:r w:rsidRPr="00D039A5">
        <w:rPr>
          <w:rFonts w:ascii="Times New Roman" w:hAnsi="Times New Roman" w:cs="Times New Roman"/>
          <w:sz w:val="24"/>
          <w:szCs w:val="24"/>
          <w:lang w:val="fi-FI"/>
        </w:rPr>
        <w:t>2008</w:t>
      </w:r>
      <w:r w:rsidRPr="00D039A5">
        <w:rPr>
          <w:rFonts w:ascii="Times New Roman" w:hAnsi="Times New Roman" w:cs="Times New Roman"/>
          <w:sz w:val="24"/>
          <w:szCs w:val="24"/>
          <w:lang w:val="fi-FI"/>
        </w:rPr>
        <w:tab/>
        <w:t>Membangun Trust Pemimpin: Tinjauan Psikologi Islami</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r w:rsidRPr="00D039A5">
        <w:rPr>
          <w:rFonts w:ascii="Times New Roman" w:hAnsi="Times New Roman" w:cs="Times New Roman"/>
          <w:sz w:val="24"/>
          <w:szCs w:val="24"/>
          <w:lang w:val="sv-SE"/>
        </w:rPr>
        <w:t xml:space="preserve">2007                                         Mengembangkan Trust antar Etnis: Suatu Pendekatan Multikultural (Proceedings)                    </w:t>
      </w:r>
    </w:p>
    <w:p w:rsidR="00D039A5" w:rsidRPr="00D039A5" w:rsidRDefault="00D039A5" w:rsidP="00D039A5">
      <w:pPr>
        <w:spacing w:after="0" w:line="240" w:lineRule="auto"/>
        <w:ind w:left="2880" w:hanging="2880"/>
        <w:rPr>
          <w:rFonts w:ascii="Times New Roman" w:hAnsi="Times New Roman" w:cs="Times New Roman"/>
          <w:sz w:val="24"/>
          <w:szCs w:val="24"/>
        </w:rPr>
      </w:pPr>
      <w:r w:rsidRPr="00D039A5">
        <w:rPr>
          <w:rFonts w:ascii="Times New Roman" w:hAnsi="Times New Roman" w:cs="Times New Roman"/>
          <w:sz w:val="24"/>
          <w:szCs w:val="24"/>
        </w:rPr>
        <w:t>2007                                         Citra Negatif Umat Islam dalam Mengembangan Trust: Tinjauan Psychology Social (Proceedings).</w:t>
      </w:r>
    </w:p>
    <w:p w:rsidR="00D039A5" w:rsidRPr="00D039A5" w:rsidRDefault="00D039A5" w:rsidP="00D039A5">
      <w:pPr>
        <w:spacing w:after="0" w:line="240" w:lineRule="auto"/>
        <w:ind w:left="2880" w:hanging="2880"/>
        <w:rPr>
          <w:rFonts w:ascii="Times New Roman" w:hAnsi="Times New Roman" w:cs="Times New Roman"/>
          <w:sz w:val="24"/>
          <w:szCs w:val="24"/>
        </w:rPr>
      </w:pPr>
      <w:r w:rsidRPr="00D039A5">
        <w:rPr>
          <w:rFonts w:ascii="Times New Roman" w:hAnsi="Times New Roman" w:cs="Times New Roman"/>
          <w:sz w:val="24"/>
          <w:szCs w:val="24"/>
        </w:rPr>
        <w:t xml:space="preserve">2007           </w:t>
      </w:r>
      <w:r w:rsidR="00AE654E">
        <w:rPr>
          <w:rFonts w:ascii="Times New Roman" w:hAnsi="Times New Roman" w:cs="Times New Roman"/>
          <w:sz w:val="24"/>
          <w:szCs w:val="24"/>
        </w:rPr>
        <w:t xml:space="preserve">                             </w:t>
      </w:r>
      <w:r w:rsidRPr="00D039A5">
        <w:rPr>
          <w:rFonts w:ascii="Times New Roman" w:hAnsi="Times New Roman" w:cs="Times New Roman"/>
          <w:sz w:val="24"/>
          <w:szCs w:val="24"/>
        </w:rPr>
        <w:t xml:space="preserve"> Development of Trust: A Study of Interfirm Relationship in Yogyakarta (A Multicultural Study) (Prooceedings).</w:t>
      </w:r>
    </w:p>
    <w:p w:rsidR="00D039A5" w:rsidRPr="00D039A5" w:rsidRDefault="00D039A5" w:rsidP="00D039A5">
      <w:pPr>
        <w:spacing w:after="0" w:line="240" w:lineRule="auto"/>
        <w:ind w:left="2880" w:hanging="2880"/>
        <w:rPr>
          <w:rFonts w:ascii="Times New Roman" w:hAnsi="Times New Roman" w:cs="Times New Roman"/>
          <w:sz w:val="24"/>
          <w:szCs w:val="24"/>
        </w:rPr>
      </w:pPr>
      <w:r w:rsidRPr="00D039A5">
        <w:rPr>
          <w:rFonts w:ascii="Times New Roman" w:hAnsi="Times New Roman" w:cs="Times New Roman"/>
          <w:sz w:val="24"/>
          <w:szCs w:val="24"/>
        </w:rPr>
        <w:t xml:space="preserve">2007             </w:t>
      </w:r>
      <w:r w:rsidR="00AE654E">
        <w:rPr>
          <w:rFonts w:ascii="Times New Roman" w:hAnsi="Times New Roman" w:cs="Times New Roman"/>
          <w:sz w:val="24"/>
          <w:szCs w:val="24"/>
        </w:rPr>
        <w:t xml:space="preserve">                            </w:t>
      </w:r>
      <w:r w:rsidRPr="00D039A5">
        <w:rPr>
          <w:rFonts w:ascii="Times New Roman" w:hAnsi="Times New Roman" w:cs="Times New Roman"/>
          <w:sz w:val="24"/>
          <w:szCs w:val="24"/>
        </w:rPr>
        <w:t>Studi Kasus tentang Peran Modal Sosial dalam Recovery Pasca Gempa Bumi (Proceedings)</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r w:rsidRPr="00D039A5">
        <w:rPr>
          <w:rFonts w:ascii="Times New Roman" w:hAnsi="Times New Roman" w:cs="Times New Roman"/>
          <w:sz w:val="24"/>
          <w:szCs w:val="24"/>
          <w:lang w:val="sv-SE"/>
        </w:rPr>
        <w:t>2006</w:t>
      </w:r>
      <w:r w:rsidRPr="00D039A5">
        <w:rPr>
          <w:rFonts w:ascii="Times New Roman" w:hAnsi="Times New Roman" w:cs="Times New Roman"/>
          <w:sz w:val="24"/>
          <w:szCs w:val="24"/>
          <w:lang w:val="sv-SE"/>
        </w:rPr>
        <w:tab/>
        <w:t>Televisi, Mulltikultural, dan Modal Sosial: Suatu Kajian Psikologi Sosial (Proceedings).</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r w:rsidRPr="00D039A5">
        <w:rPr>
          <w:rFonts w:ascii="Times New Roman" w:hAnsi="Times New Roman" w:cs="Times New Roman"/>
          <w:sz w:val="24"/>
          <w:szCs w:val="24"/>
          <w:lang w:val="sv-SE"/>
        </w:rPr>
        <w:t xml:space="preserve">2006            </w:t>
      </w:r>
      <w:r w:rsidR="00AE654E">
        <w:rPr>
          <w:rFonts w:ascii="Times New Roman" w:hAnsi="Times New Roman" w:cs="Times New Roman"/>
          <w:sz w:val="24"/>
          <w:szCs w:val="24"/>
          <w:lang w:val="sv-SE"/>
        </w:rPr>
        <w:t xml:space="preserve">                            </w:t>
      </w:r>
      <w:r w:rsidRPr="00D039A5">
        <w:rPr>
          <w:rFonts w:ascii="Times New Roman" w:hAnsi="Times New Roman" w:cs="Times New Roman"/>
          <w:sz w:val="24"/>
          <w:szCs w:val="24"/>
          <w:lang w:val="sv-SE"/>
        </w:rPr>
        <w:t>Peran Modal Sosial Pasca Gempa di Widoro, Bangun Harjo, Sewon, Bantul (Proceedings).</w:t>
      </w:r>
    </w:p>
    <w:p w:rsidR="00D039A5" w:rsidRPr="00D039A5" w:rsidRDefault="00D039A5" w:rsidP="00D039A5">
      <w:pPr>
        <w:numPr>
          <w:ilvl w:val="0"/>
          <w:numId w:val="25"/>
        </w:numPr>
        <w:tabs>
          <w:tab w:val="clear" w:pos="3240"/>
          <w:tab w:val="num" w:pos="2880"/>
        </w:tabs>
        <w:spacing w:after="0" w:line="240" w:lineRule="auto"/>
        <w:ind w:left="2880" w:right="0"/>
        <w:rPr>
          <w:rFonts w:ascii="Times New Roman" w:hAnsi="Times New Roman" w:cs="Times New Roman"/>
          <w:sz w:val="24"/>
          <w:szCs w:val="24"/>
        </w:rPr>
      </w:pPr>
      <w:r w:rsidRPr="00D039A5">
        <w:rPr>
          <w:rFonts w:ascii="Times New Roman" w:hAnsi="Times New Roman" w:cs="Times New Roman"/>
          <w:sz w:val="24"/>
          <w:szCs w:val="24"/>
        </w:rPr>
        <w:t>Kecerdasan Sur</w:t>
      </w:r>
      <w:r>
        <w:rPr>
          <w:rFonts w:ascii="Times New Roman" w:hAnsi="Times New Roman" w:cs="Times New Roman"/>
          <w:sz w:val="24"/>
          <w:szCs w:val="24"/>
        </w:rPr>
        <w:t xml:space="preserve">vive: Tinjauan Psikologi Islami </w:t>
      </w:r>
      <w:r w:rsidRPr="00D039A5">
        <w:rPr>
          <w:rFonts w:ascii="Times New Roman" w:hAnsi="Times New Roman" w:cs="Times New Roman"/>
          <w:sz w:val="24"/>
          <w:szCs w:val="24"/>
        </w:rPr>
        <w:t>(Proceedings)</w:t>
      </w:r>
    </w:p>
    <w:p w:rsidR="00D039A5" w:rsidRDefault="00D039A5" w:rsidP="00D039A5">
      <w:pPr>
        <w:spacing w:after="0" w:line="240" w:lineRule="auto"/>
        <w:ind w:left="0"/>
        <w:rPr>
          <w:rFonts w:ascii="Times New Roman" w:hAnsi="Times New Roman" w:cs="Times New Roman"/>
          <w:sz w:val="24"/>
          <w:szCs w:val="24"/>
          <w:lang w:val="sv-SE"/>
        </w:rPr>
      </w:pPr>
      <w:r w:rsidRPr="00D039A5">
        <w:rPr>
          <w:rFonts w:ascii="Times New Roman" w:hAnsi="Times New Roman" w:cs="Times New Roman"/>
          <w:sz w:val="24"/>
          <w:szCs w:val="24"/>
          <w:lang w:val="sv-SE"/>
        </w:rPr>
        <w:t>2005</w:t>
      </w:r>
      <w:r w:rsidRPr="00D039A5">
        <w:rPr>
          <w:rFonts w:ascii="Times New Roman" w:hAnsi="Times New Roman" w:cs="Times New Roman"/>
          <w:sz w:val="24"/>
          <w:szCs w:val="24"/>
          <w:lang w:val="sv-SE"/>
        </w:rPr>
        <w:tab/>
      </w:r>
      <w:r w:rsidRPr="00D039A5">
        <w:rPr>
          <w:rFonts w:ascii="Times New Roman" w:hAnsi="Times New Roman" w:cs="Times New Roman"/>
          <w:sz w:val="24"/>
          <w:szCs w:val="24"/>
          <w:lang w:val="sv-SE"/>
        </w:rPr>
        <w:tab/>
      </w:r>
      <w:r w:rsidRPr="00D039A5">
        <w:rPr>
          <w:rFonts w:ascii="Times New Roman" w:hAnsi="Times New Roman" w:cs="Times New Roman"/>
          <w:sz w:val="24"/>
          <w:szCs w:val="24"/>
          <w:lang w:val="sv-SE"/>
        </w:rPr>
        <w:tab/>
      </w:r>
      <w:r w:rsidRPr="00D039A5">
        <w:rPr>
          <w:rFonts w:ascii="Times New Roman" w:hAnsi="Times New Roman" w:cs="Times New Roman"/>
          <w:sz w:val="24"/>
          <w:szCs w:val="24"/>
          <w:lang w:val="sv-SE"/>
        </w:rPr>
        <w:tab/>
        <w:t>Konflik Sosial, Modal Sosial, dan</w:t>
      </w:r>
      <w:r>
        <w:rPr>
          <w:rFonts w:ascii="Times New Roman" w:hAnsi="Times New Roman" w:cs="Times New Roman"/>
          <w:sz w:val="24"/>
          <w:szCs w:val="24"/>
          <w:lang w:val="sv-SE"/>
        </w:rPr>
        <w:t xml:space="preserve">  </w:t>
      </w:r>
    </w:p>
    <w:p w:rsidR="00D039A5" w:rsidRDefault="00D039A5" w:rsidP="00D039A5">
      <w:pPr>
        <w:spacing w:after="0" w:line="240" w:lineRule="auto"/>
        <w:ind w:left="0"/>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                                                </w:t>
      </w:r>
      <w:r w:rsidRPr="00D039A5">
        <w:rPr>
          <w:rFonts w:ascii="Times New Roman" w:hAnsi="Times New Roman" w:cs="Times New Roman"/>
          <w:sz w:val="24"/>
          <w:szCs w:val="24"/>
          <w:lang w:val="sv-SE"/>
        </w:rPr>
        <w:t xml:space="preserve">Multikulturalisme  </w:t>
      </w:r>
      <w:r>
        <w:rPr>
          <w:rFonts w:ascii="Times New Roman" w:hAnsi="Times New Roman" w:cs="Times New Roman"/>
          <w:sz w:val="24"/>
          <w:szCs w:val="24"/>
          <w:lang w:val="sv-SE"/>
        </w:rPr>
        <w:t xml:space="preserve">Tinjuan Psikologi Sosial </w:t>
      </w:r>
    </w:p>
    <w:p w:rsidR="00D039A5" w:rsidRPr="00D039A5" w:rsidRDefault="00D039A5" w:rsidP="00D039A5">
      <w:pPr>
        <w:spacing w:after="0" w:line="240" w:lineRule="auto"/>
        <w:ind w:left="0"/>
        <w:rPr>
          <w:rFonts w:ascii="Times New Roman" w:hAnsi="Times New Roman" w:cs="Times New Roman"/>
          <w:sz w:val="24"/>
          <w:szCs w:val="24"/>
          <w:lang w:val="sv-SE"/>
        </w:rPr>
      </w:pPr>
      <w:r w:rsidRPr="00D039A5">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r w:rsidRPr="00D039A5">
        <w:rPr>
          <w:rFonts w:ascii="Times New Roman" w:hAnsi="Times New Roman" w:cs="Times New Roman"/>
          <w:sz w:val="24"/>
          <w:szCs w:val="24"/>
          <w:lang w:val="sv-SE"/>
        </w:rPr>
        <w:t>(Proceedings)</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p>
    <w:p w:rsidR="00D039A5" w:rsidRPr="00BE0995" w:rsidRDefault="00BE0995" w:rsidP="00BE0995">
      <w:pPr>
        <w:numPr>
          <w:ilvl w:val="0"/>
          <w:numId w:val="19"/>
        </w:numPr>
        <w:spacing w:after="0" w:line="240" w:lineRule="auto"/>
        <w:ind w:left="456" w:right="0" w:hanging="456"/>
        <w:rPr>
          <w:rFonts w:ascii="Times New Roman" w:hAnsi="Times New Roman" w:cs="Times New Roman"/>
          <w:b/>
          <w:sz w:val="24"/>
          <w:szCs w:val="24"/>
          <w:u w:val="single"/>
          <w:lang w:val="sv-SE"/>
        </w:rPr>
      </w:pPr>
      <w:r>
        <w:rPr>
          <w:rFonts w:ascii="Times New Roman" w:hAnsi="Times New Roman" w:cs="Times New Roman"/>
          <w:b/>
          <w:sz w:val="24"/>
          <w:szCs w:val="24"/>
          <w:u w:val="single"/>
          <w:lang w:val="sv-SE"/>
        </w:rPr>
        <w:t>BUKU</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r w:rsidRPr="00D039A5">
        <w:rPr>
          <w:rFonts w:ascii="Times New Roman" w:hAnsi="Times New Roman" w:cs="Times New Roman"/>
          <w:sz w:val="24"/>
          <w:szCs w:val="24"/>
          <w:lang w:val="sv-SE"/>
        </w:rPr>
        <w:t>2012</w:t>
      </w:r>
      <w:r w:rsidRPr="00D039A5">
        <w:rPr>
          <w:rFonts w:ascii="Times New Roman" w:hAnsi="Times New Roman" w:cs="Times New Roman"/>
          <w:sz w:val="24"/>
          <w:szCs w:val="24"/>
          <w:lang w:val="sv-SE"/>
        </w:rPr>
        <w:tab/>
        <w:t>Sang Pembelajar Sejati (Penerbit Lokus Tiara wacana)</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r w:rsidRPr="00D039A5">
        <w:rPr>
          <w:rFonts w:ascii="Times New Roman" w:hAnsi="Times New Roman" w:cs="Times New Roman"/>
          <w:sz w:val="24"/>
          <w:szCs w:val="24"/>
          <w:lang w:val="sv-SE"/>
        </w:rPr>
        <w:t>2008                                         Trilogi Kuliah Psikologi Sosial: Pengantar Psikologi Sosial 1 (Penerbit D &amp; H).</w:t>
      </w:r>
    </w:p>
    <w:p w:rsidR="00D039A5" w:rsidRPr="00D039A5" w:rsidRDefault="00D039A5" w:rsidP="00D039A5">
      <w:pPr>
        <w:spacing w:after="0" w:line="240" w:lineRule="auto"/>
        <w:ind w:left="2880" w:hanging="2880"/>
        <w:rPr>
          <w:rFonts w:ascii="Times New Roman" w:hAnsi="Times New Roman" w:cs="Times New Roman"/>
          <w:sz w:val="24"/>
          <w:szCs w:val="24"/>
          <w:lang w:val="sv-SE"/>
        </w:rPr>
      </w:pPr>
      <w:r w:rsidRPr="00D039A5">
        <w:rPr>
          <w:rFonts w:ascii="Times New Roman" w:hAnsi="Times New Roman" w:cs="Times New Roman"/>
          <w:sz w:val="24"/>
          <w:szCs w:val="24"/>
          <w:lang w:val="sv-SE"/>
        </w:rPr>
        <w:t>2007                                         Social Intelligence: Cerdas Bersama Orang lain dan Lingkungan (Penerbit Arruz Media).</w:t>
      </w:r>
    </w:p>
    <w:p w:rsidR="00D039A5" w:rsidRPr="00D039A5" w:rsidRDefault="00D039A5" w:rsidP="00D039A5">
      <w:pPr>
        <w:spacing w:after="0" w:line="240" w:lineRule="auto"/>
        <w:rPr>
          <w:rFonts w:ascii="Times New Roman" w:hAnsi="Times New Roman" w:cs="Times New Roman"/>
          <w:sz w:val="24"/>
          <w:szCs w:val="24"/>
          <w:lang w:val="sv-SE"/>
        </w:rPr>
      </w:pPr>
    </w:p>
    <w:p w:rsidR="00D039A5" w:rsidRPr="00D039A5" w:rsidRDefault="00D039A5" w:rsidP="00D039A5">
      <w:pPr>
        <w:spacing w:after="0" w:line="240" w:lineRule="auto"/>
        <w:ind w:left="2880" w:hanging="2880"/>
        <w:rPr>
          <w:rFonts w:ascii="Times New Roman" w:hAnsi="Times New Roman" w:cs="Times New Roman"/>
          <w:sz w:val="24"/>
          <w:szCs w:val="24"/>
          <w:lang w:val="sv-SE"/>
        </w:rPr>
      </w:pPr>
      <w:r w:rsidRPr="00D039A5">
        <w:rPr>
          <w:rFonts w:ascii="Times New Roman" w:hAnsi="Times New Roman" w:cs="Times New Roman"/>
          <w:sz w:val="24"/>
          <w:szCs w:val="24"/>
          <w:lang w:val="sv-SE"/>
        </w:rPr>
        <w:t>.</w:t>
      </w:r>
    </w:p>
    <w:p w:rsidR="00D039A5" w:rsidRPr="00D039A5" w:rsidRDefault="00D039A5" w:rsidP="00D039A5">
      <w:pPr>
        <w:spacing w:after="0" w:line="240" w:lineRule="auto"/>
        <w:rPr>
          <w:rFonts w:ascii="Times New Roman" w:hAnsi="Times New Roman" w:cs="Times New Roman"/>
          <w:sz w:val="24"/>
          <w:szCs w:val="24"/>
        </w:rPr>
      </w:pPr>
    </w:p>
    <w:p w:rsidR="00C60B41" w:rsidRPr="00D039A5" w:rsidRDefault="00C60B41" w:rsidP="00D039A5">
      <w:pPr>
        <w:tabs>
          <w:tab w:val="left" w:pos="360"/>
        </w:tabs>
        <w:spacing w:after="0" w:line="240" w:lineRule="auto"/>
        <w:ind w:right="72"/>
        <w:jc w:val="both"/>
        <w:rPr>
          <w:rFonts w:ascii="Times New Roman" w:hAnsi="Times New Roman" w:cs="Times New Roman"/>
          <w:sz w:val="24"/>
          <w:szCs w:val="24"/>
        </w:rPr>
      </w:pPr>
    </w:p>
    <w:p w:rsidR="00C60B41" w:rsidRPr="00D039A5" w:rsidRDefault="00C60B41" w:rsidP="00D039A5">
      <w:pPr>
        <w:tabs>
          <w:tab w:val="left" w:pos="360"/>
        </w:tabs>
        <w:spacing w:after="0" w:line="240" w:lineRule="auto"/>
        <w:ind w:right="72"/>
        <w:jc w:val="both"/>
        <w:rPr>
          <w:rFonts w:ascii="Times New Roman" w:hAnsi="Times New Roman" w:cs="Times New Roman"/>
          <w:sz w:val="24"/>
          <w:szCs w:val="24"/>
        </w:rPr>
      </w:pPr>
    </w:p>
    <w:p w:rsidR="00895B17" w:rsidRPr="00D039A5" w:rsidRDefault="00895B17" w:rsidP="00D039A5">
      <w:pPr>
        <w:tabs>
          <w:tab w:val="left" w:pos="360"/>
        </w:tabs>
        <w:spacing w:after="0" w:line="240" w:lineRule="auto"/>
        <w:ind w:left="0" w:right="72"/>
        <w:jc w:val="both"/>
        <w:rPr>
          <w:rStyle w:val="hps"/>
          <w:rFonts w:ascii="Times New Roman" w:hAnsi="Times New Roman" w:cs="Times New Roman"/>
          <w:sz w:val="24"/>
          <w:szCs w:val="24"/>
        </w:rPr>
      </w:pPr>
    </w:p>
    <w:p w:rsidR="003D12C9" w:rsidRPr="00D039A5" w:rsidRDefault="003D12C9" w:rsidP="00D039A5">
      <w:pPr>
        <w:tabs>
          <w:tab w:val="left" w:pos="360"/>
        </w:tabs>
        <w:spacing w:after="0" w:line="240" w:lineRule="auto"/>
        <w:ind w:left="0" w:right="72"/>
        <w:jc w:val="both"/>
        <w:rPr>
          <w:rStyle w:val="hps"/>
          <w:rFonts w:ascii="Times New Roman" w:hAnsi="Times New Roman" w:cs="Times New Roman"/>
          <w:sz w:val="24"/>
          <w:szCs w:val="24"/>
        </w:rPr>
      </w:pPr>
    </w:p>
    <w:p w:rsidR="002E42CB" w:rsidRPr="00D039A5" w:rsidRDefault="002E42CB" w:rsidP="00D039A5">
      <w:pPr>
        <w:tabs>
          <w:tab w:val="left" w:pos="90"/>
          <w:tab w:val="left" w:pos="360"/>
        </w:tabs>
        <w:spacing w:after="0" w:line="240" w:lineRule="auto"/>
        <w:ind w:left="0" w:right="72"/>
        <w:jc w:val="both"/>
        <w:rPr>
          <w:rFonts w:ascii="Times New Roman" w:hAnsi="Times New Roman" w:cs="Times New Roman"/>
          <w:sz w:val="24"/>
          <w:szCs w:val="24"/>
        </w:rPr>
      </w:pPr>
    </w:p>
    <w:p w:rsidR="002E42CB" w:rsidRPr="00D039A5" w:rsidRDefault="002E42CB" w:rsidP="00D039A5">
      <w:pPr>
        <w:tabs>
          <w:tab w:val="left" w:pos="90"/>
          <w:tab w:val="left" w:pos="360"/>
        </w:tabs>
        <w:spacing w:after="0" w:line="240" w:lineRule="auto"/>
        <w:ind w:left="0" w:right="72"/>
        <w:jc w:val="both"/>
        <w:rPr>
          <w:rFonts w:ascii="Times New Roman" w:hAnsi="Times New Roman" w:cs="Times New Roman"/>
          <w:sz w:val="24"/>
          <w:szCs w:val="24"/>
        </w:rPr>
      </w:pPr>
    </w:p>
    <w:p w:rsidR="007A4C6D" w:rsidRPr="00D039A5" w:rsidRDefault="007A4C6D" w:rsidP="00D039A5">
      <w:pPr>
        <w:tabs>
          <w:tab w:val="left" w:pos="360"/>
        </w:tabs>
        <w:spacing w:after="0" w:line="240" w:lineRule="auto"/>
        <w:ind w:left="0" w:right="72"/>
        <w:jc w:val="both"/>
        <w:rPr>
          <w:rFonts w:ascii="Times New Roman" w:hAnsi="Times New Roman" w:cs="Times New Roman"/>
          <w:sz w:val="24"/>
          <w:szCs w:val="24"/>
        </w:rPr>
      </w:pPr>
    </w:p>
    <w:sectPr w:rsidR="007A4C6D" w:rsidRPr="00D039A5" w:rsidSect="005B1B18">
      <w:footerReference w:type="default" r:id="rId8"/>
      <w:pgSz w:w="12240" w:h="15840"/>
      <w:pgMar w:top="2268" w:right="1710"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2DC" w:rsidRDefault="00D122DC" w:rsidP="00AD33CD">
      <w:pPr>
        <w:spacing w:after="0" w:line="240" w:lineRule="auto"/>
      </w:pPr>
      <w:r>
        <w:separator/>
      </w:r>
    </w:p>
  </w:endnote>
  <w:endnote w:type="continuationSeparator" w:id="1">
    <w:p w:rsidR="00D122DC" w:rsidRDefault="00D122DC" w:rsidP="00AD3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39"/>
      <w:docPartObj>
        <w:docPartGallery w:val="Page Numbers (Bottom of Page)"/>
        <w:docPartUnique/>
      </w:docPartObj>
    </w:sdtPr>
    <w:sdtContent>
      <w:p w:rsidR="00033DF5" w:rsidRDefault="00C03856">
        <w:pPr>
          <w:pStyle w:val="Footer"/>
          <w:jc w:val="center"/>
        </w:pPr>
        <w:fldSimple w:instr=" PAGE   \* MERGEFORMAT ">
          <w:r w:rsidR="00737B4A">
            <w:rPr>
              <w:noProof/>
            </w:rPr>
            <w:t>35</w:t>
          </w:r>
        </w:fldSimple>
      </w:p>
    </w:sdtContent>
  </w:sdt>
  <w:p w:rsidR="00033DF5" w:rsidRDefault="00033D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2DC" w:rsidRDefault="00D122DC" w:rsidP="00AD33CD">
      <w:pPr>
        <w:spacing w:after="0" w:line="240" w:lineRule="auto"/>
      </w:pPr>
      <w:r>
        <w:separator/>
      </w:r>
    </w:p>
  </w:footnote>
  <w:footnote w:type="continuationSeparator" w:id="1">
    <w:p w:rsidR="00D122DC" w:rsidRDefault="00D122DC" w:rsidP="00AD3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EF0"/>
    <w:multiLevelType w:val="hybridMultilevel"/>
    <w:tmpl w:val="844E08A2"/>
    <w:lvl w:ilvl="0" w:tplc="7BBA360A">
      <w:start w:val="2004"/>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F45CA6"/>
    <w:multiLevelType w:val="hybridMultilevel"/>
    <w:tmpl w:val="73146A1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8C2CB7"/>
    <w:multiLevelType w:val="hybridMultilevel"/>
    <w:tmpl w:val="C1546D5C"/>
    <w:lvl w:ilvl="0" w:tplc="D6563676">
      <w:start w:val="200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E90FBD"/>
    <w:multiLevelType w:val="multilevel"/>
    <w:tmpl w:val="EF5401E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D053F8"/>
    <w:multiLevelType w:val="hybridMultilevel"/>
    <w:tmpl w:val="3E36FAF0"/>
    <w:lvl w:ilvl="0" w:tplc="11C61C6C">
      <w:start w:val="1997"/>
      <w:numFmt w:val="decimal"/>
      <w:lvlText w:val="%1"/>
      <w:lvlJc w:val="left"/>
      <w:pPr>
        <w:tabs>
          <w:tab w:val="num" w:pos="3240"/>
        </w:tabs>
        <w:ind w:left="3240" w:hanging="2880"/>
      </w:p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BC7D74"/>
    <w:multiLevelType w:val="hybridMultilevel"/>
    <w:tmpl w:val="E0022730"/>
    <w:lvl w:ilvl="0" w:tplc="3998DCCA">
      <w:start w:val="2002"/>
      <w:numFmt w:val="decimal"/>
      <w:lvlText w:val="%1"/>
      <w:lvlJc w:val="left"/>
      <w:pPr>
        <w:tabs>
          <w:tab w:val="num" w:pos="3240"/>
        </w:tabs>
        <w:ind w:left="3240" w:hanging="28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B71640"/>
    <w:multiLevelType w:val="multilevel"/>
    <w:tmpl w:val="8F0A13F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0C5747"/>
    <w:multiLevelType w:val="multilevel"/>
    <w:tmpl w:val="E92CD3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CC4881"/>
    <w:multiLevelType w:val="hybridMultilevel"/>
    <w:tmpl w:val="282EBFF8"/>
    <w:lvl w:ilvl="0" w:tplc="D7822A46">
      <w:start w:val="2005"/>
      <w:numFmt w:val="decimal"/>
      <w:lvlText w:val="%1"/>
      <w:lvlJc w:val="left"/>
      <w:pPr>
        <w:tabs>
          <w:tab w:val="num" w:pos="660"/>
        </w:tabs>
        <w:ind w:left="6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C101A6"/>
    <w:multiLevelType w:val="multilevel"/>
    <w:tmpl w:val="F2DA4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E2171F"/>
    <w:multiLevelType w:val="multilevel"/>
    <w:tmpl w:val="3C226A58"/>
    <w:lvl w:ilvl="0">
      <w:start w:val="4"/>
      <w:numFmt w:val="decimal"/>
      <w:lvlText w:val="%1"/>
      <w:lvlJc w:val="left"/>
      <w:pPr>
        <w:ind w:left="660" w:hanging="660"/>
      </w:pPr>
    </w:lvl>
    <w:lvl w:ilvl="1">
      <w:start w:val="3"/>
      <w:numFmt w:val="decimal"/>
      <w:lvlText w:val="%1.%2"/>
      <w:lvlJc w:val="left"/>
      <w:pPr>
        <w:ind w:left="660" w:hanging="660"/>
      </w:pPr>
    </w:lvl>
    <w:lvl w:ilvl="2">
      <w:start w:val="3"/>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0AA2C10"/>
    <w:multiLevelType w:val="multilevel"/>
    <w:tmpl w:val="4C444DEA"/>
    <w:lvl w:ilvl="0">
      <w:start w:val="4"/>
      <w:numFmt w:val="decimal"/>
      <w:lvlText w:val="%1"/>
      <w:lvlJc w:val="left"/>
      <w:pPr>
        <w:ind w:left="660" w:hanging="660"/>
      </w:pPr>
    </w:lvl>
    <w:lvl w:ilvl="1">
      <w:start w:val="3"/>
      <w:numFmt w:val="decimal"/>
      <w:lvlText w:val="%1.%2"/>
      <w:lvlJc w:val="left"/>
      <w:pPr>
        <w:ind w:left="660" w:hanging="66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2DF546E"/>
    <w:multiLevelType w:val="multilevel"/>
    <w:tmpl w:val="B48CEB46"/>
    <w:lvl w:ilvl="0">
      <w:start w:val="4"/>
      <w:numFmt w:val="decimal"/>
      <w:lvlText w:val="%1"/>
      <w:lvlJc w:val="left"/>
      <w:pPr>
        <w:ind w:left="360" w:hanging="360"/>
      </w:pPr>
      <w:rPr>
        <w:rFonts w:ascii="Times New Roman" w:hAnsi="Times New Roman" w:hint="default"/>
        <w:sz w:val="24"/>
      </w:rPr>
    </w:lvl>
    <w:lvl w:ilvl="1">
      <w:start w:val="2"/>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13">
    <w:nsid w:val="33601F17"/>
    <w:multiLevelType w:val="multilevel"/>
    <w:tmpl w:val="48A8B52C"/>
    <w:lvl w:ilvl="0">
      <w:start w:val="4"/>
      <w:numFmt w:val="decimal"/>
      <w:lvlText w:val="%1."/>
      <w:lvlJc w:val="left"/>
      <w:pPr>
        <w:ind w:left="720" w:hanging="360"/>
      </w:pPr>
    </w:lvl>
    <w:lvl w:ilvl="1">
      <w:start w:val="3"/>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E08036A"/>
    <w:multiLevelType w:val="multilevel"/>
    <w:tmpl w:val="8B5CCEDC"/>
    <w:lvl w:ilvl="0">
      <w:start w:val="3"/>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4"/>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45951B4D"/>
    <w:multiLevelType w:val="multilevel"/>
    <w:tmpl w:val="6608C1F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1753A4"/>
    <w:multiLevelType w:val="hybridMultilevel"/>
    <w:tmpl w:val="B51209EA"/>
    <w:lvl w:ilvl="0" w:tplc="FCBECA3A">
      <w:start w:val="2005"/>
      <w:numFmt w:val="decimal"/>
      <w:lvlText w:val="%1"/>
      <w:lvlJc w:val="left"/>
      <w:pPr>
        <w:tabs>
          <w:tab w:val="num" w:pos="3240"/>
        </w:tabs>
        <w:ind w:left="3240" w:hanging="28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9BF33E7"/>
    <w:multiLevelType w:val="multilevel"/>
    <w:tmpl w:val="BFACAD48"/>
    <w:lvl w:ilvl="0">
      <w:start w:val="5"/>
      <w:numFmt w:val="decimal"/>
      <w:lvlText w:val="%1"/>
      <w:lvlJc w:val="left"/>
      <w:pPr>
        <w:ind w:left="660" w:hanging="660"/>
      </w:pPr>
    </w:lvl>
    <w:lvl w:ilvl="1">
      <w:start w:val="5"/>
      <w:numFmt w:val="decimal"/>
      <w:lvlText w:val="%1.%2"/>
      <w:lvlJc w:val="left"/>
      <w:pPr>
        <w:ind w:left="660" w:hanging="660"/>
      </w:pPr>
    </w:lvl>
    <w:lvl w:ilvl="2">
      <w:start w:val="1"/>
      <w:numFmt w:val="decimal"/>
      <w:lvlText w:val="%1.%2.%3"/>
      <w:lvlJc w:val="left"/>
      <w:pPr>
        <w:ind w:left="720" w:hanging="720"/>
      </w:pPr>
    </w:lvl>
    <w:lvl w:ilvl="3">
      <w:start w:val="3"/>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864249D"/>
    <w:multiLevelType w:val="hybridMultilevel"/>
    <w:tmpl w:val="FF8A0FB0"/>
    <w:lvl w:ilvl="0" w:tplc="1FA6904A">
      <w:start w:val="2005"/>
      <w:numFmt w:val="decimal"/>
      <w:lvlText w:val="%1"/>
      <w:lvlJc w:val="left"/>
      <w:pPr>
        <w:tabs>
          <w:tab w:val="num" w:pos="2880"/>
        </w:tabs>
        <w:ind w:left="2880" w:hanging="25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9344395"/>
    <w:multiLevelType w:val="hybridMultilevel"/>
    <w:tmpl w:val="4A5E67C2"/>
    <w:lvl w:ilvl="0" w:tplc="D5744062">
      <w:start w:val="2009"/>
      <w:numFmt w:val="decimal"/>
      <w:lvlText w:val="%1"/>
      <w:lvlJc w:val="left"/>
      <w:pPr>
        <w:tabs>
          <w:tab w:val="num" w:pos="3336"/>
        </w:tabs>
        <w:ind w:left="3336" w:hanging="29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DFB139C"/>
    <w:multiLevelType w:val="hybridMultilevel"/>
    <w:tmpl w:val="D618D3D6"/>
    <w:lvl w:ilvl="0" w:tplc="522E40FE">
      <w:start w:val="2005"/>
      <w:numFmt w:val="decimal"/>
      <w:lvlText w:val="%1"/>
      <w:lvlJc w:val="left"/>
      <w:pPr>
        <w:tabs>
          <w:tab w:val="num" w:pos="2700"/>
        </w:tabs>
        <w:ind w:left="2700" w:hanging="25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0972F05"/>
    <w:multiLevelType w:val="multilevel"/>
    <w:tmpl w:val="26B2CBB6"/>
    <w:lvl w:ilvl="0">
      <w:start w:val="4"/>
      <w:numFmt w:val="decimal"/>
      <w:lvlText w:val="%1"/>
      <w:lvlJc w:val="left"/>
      <w:pPr>
        <w:ind w:left="480" w:hanging="480"/>
      </w:pPr>
      <w:rPr>
        <w:b/>
      </w:rPr>
    </w:lvl>
    <w:lvl w:ilvl="1">
      <w:start w:val="4"/>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nsid w:val="73833304"/>
    <w:multiLevelType w:val="multilevel"/>
    <w:tmpl w:val="D464845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3E743F6"/>
    <w:multiLevelType w:val="hybridMultilevel"/>
    <w:tmpl w:val="29448D0A"/>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53F4883"/>
    <w:multiLevelType w:val="multilevel"/>
    <w:tmpl w:val="3A8C58D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7F430C6"/>
    <w:multiLevelType w:val="multilevel"/>
    <w:tmpl w:val="7D6C1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E46817"/>
    <w:multiLevelType w:val="multilevel"/>
    <w:tmpl w:val="EDCC45CC"/>
    <w:lvl w:ilvl="0">
      <w:start w:val="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A0036F9"/>
    <w:multiLevelType w:val="multilevel"/>
    <w:tmpl w:val="7ECCC42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4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B5F40AF"/>
    <w:multiLevelType w:val="multilevel"/>
    <w:tmpl w:val="D8968F08"/>
    <w:lvl w:ilvl="0">
      <w:start w:val="3"/>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3"/>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5"/>
  </w:num>
  <w:num w:numId="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5"/>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4"/>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8"/>
  </w:num>
  <w:num w:numId="18">
    <w:abstractNumId w:val="14"/>
  </w:num>
  <w:num w:numId="1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0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0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0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99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00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00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00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200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0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2E0165"/>
    <w:rsid w:val="00027654"/>
    <w:rsid w:val="00032A2B"/>
    <w:rsid w:val="00033DF5"/>
    <w:rsid w:val="00042A7E"/>
    <w:rsid w:val="000434F3"/>
    <w:rsid w:val="00052B7F"/>
    <w:rsid w:val="00061940"/>
    <w:rsid w:val="00063381"/>
    <w:rsid w:val="000740BF"/>
    <w:rsid w:val="00093454"/>
    <w:rsid w:val="000D0431"/>
    <w:rsid w:val="000D259F"/>
    <w:rsid w:val="000E6BB9"/>
    <w:rsid w:val="000F0D04"/>
    <w:rsid w:val="00110196"/>
    <w:rsid w:val="0011100E"/>
    <w:rsid w:val="001129E4"/>
    <w:rsid w:val="0011473B"/>
    <w:rsid w:val="00162727"/>
    <w:rsid w:val="00194201"/>
    <w:rsid w:val="00201809"/>
    <w:rsid w:val="00247DE9"/>
    <w:rsid w:val="00281791"/>
    <w:rsid w:val="002822AD"/>
    <w:rsid w:val="0029287F"/>
    <w:rsid w:val="002D0F8F"/>
    <w:rsid w:val="002E0165"/>
    <w:rsid w:val="002E2A1D"/>
    <w:rsid w:val="002E42CB"/>
    <w:rsid w:val="00302367"/>
    <w:rsid w:val="0030354E"/>
    <w:rsid w:val="003142EC"/>
    <w:rsid w:val="00316AF6"/>
    <w:rsid w:val="003219C8"/>
    <w:rsid w:val="00354F0D"/>
    <w:rsid w:val="00371CDD"/>
    <w:rsid w:val="00391513"/>
    <w:rsid w:val="003D12C9"/>
    <w:rsid w:val="003E03B3"/>
    <w:rsid w:val="00414A50"/>
    <w:rsid w:val="00420DE5"/>
    <w:rsid w:val="00441D7B"/>
    <w:rsid w:val="0046733B"/>
    <w:rsid w:val="00470DE3"/>
    <w:rsid w:val="00485AA8"/>
    <w:rsid w:val="004B2AB6"/>
    <w:rsid w:val="004E08E4"/>
    <w:rsid w:val="004F3BA6"/>
    <w:rsid w:val="0050006D"/>
    <w:rsid w:val="00560336"/>
    <w:rsid w:val="00572D5D"/>
    <w:rsid w:val="00573DC4"/>
    <w:rsid w:val="005775BB"/>
    <w:rsid w:val="005B1B18"/>
    <w:rsid w:val="005C422E"/>
    <w:rsid w:val="005C613E"/>
    <w:rsid w:val="005D0122"/>
    <w:rsid w:val="005E59AE"/>
    <w:rsid w:val="006065C3"/>
    <w:rsid w:val="006851E1"/>
    <w:rsid w:val="006A5122"/>
    <w:rsid w:val="006B4A38"/>
    <w:rsid w:val="006C34A7"/>
    <w:rsid w:val="006E0972"/>
    <w:rsid w:val="00705A35"/>
    <w:rsid w:val="0071021C"/>
    <w:rsid w:val="00712745"/>
    <w:rsid w:val="00737B4A"/>
    <w:rsid w:val="00766D02"/>
    <w:rsid w:val="007A0466"/>
    <w:rsid w:val="007A4C6D"/>
    <w:rsid w:val="007B284D"/>
    <w:rsid w:val="007C11A9"/>
    <w:rsid w:val="007F2860"/>
    <w:rsid w:val="00807294"/>
    <w:rsid w:val="008215CE"/>
    <w:rsid w:val="00842030"/>
    <w:rsid w:val="00871A0F"/>
    <w:rsid w:val="0087656A"/>
    <w:rsid w:val="008768C5"/>
    <w:rsid w:val="00895B17"/>
    <w:rsid w:val="008C72D5"/>
    <w:rsid w:val="008D0F53"/>
    <w:rsid w:val="008F4EF4"/>
    <w:rsid w:val="00914419"/>
    <w:rsid w:val="00936541"/>
    <w:rsid w:val="0095000A"/>
    <w:rsid w:val="00965891"/>
    <w:rsid w:val="009771FF"/>
    <w:rsid w:val="009C7FCE"/>
    <w:rsid w:val="009D398C"/>
    <w:rsid w:val="009F2EA5"/>
    <w:rsid w:val="00A16095"/>
    <w:rsid w:val="00A2650F"/>
    <w:rsid w:val="00A27DE0"/>
    <w:rsid w:val="00A51BCE"/>
    <w:rsid w:val="00A5449C"/>
    <w:rsid w:val="00A5647F"/>
    <w:rsid w:val="00A565B5"/>
    <w:rsid w:val="00A7040B"/>
    <w:rsid w:val="00A71AF1"/>
    <w:rsid w:val="00A93349"/>
    <w:rsid w:val="00A94E93"/>
    <w:rsid w:val="00AB33C1"/>
    <w:rsid w:val="00AB7AB6"/>
    <w:rsid w:val="00AC0244"/>
    <w:rsid w:val="00AD3386"/>
    <w:rsid w:val="00AD33CD"/>
    <w:rsid w:val="00AE654E"/>
    <w:rsid w:val="00AF5C03"/>
    <w:rsid w:val="00B004A5"/>
    <w:rsid w:val="00B03DF6"/>
    <w:rsid w:val="00B138AB"/>
    <w:rsid w:val="00B14D78"/>
    <w:rsid w:val="00B3227A"/>
    <w:rsid w:val="00B66E09"/>
    <w:rsid w:val="00BA2758"/>
    <w:rsid w:val="00BB4D9E"/>
    <w:rsid w:val="00BE0995"/>
    <w:rsid w:val="00C03856"/>
    <w:rsid w:val="00C30E50"/>
    <w:rsid w:val="00C42855"/>
    <w:rsid w:val="00C60B41"/>
    <w:rsid w:val="00C67B7D"/>
    <w:rsid w:val="00C73E9B"/>
    <w:rsid w:val="00C75BF2"/>
    <w:rsid w:val="00C8307B"/>
    <w:rsid w:val="00CA0883"/>
    <w:rsid w:val="00CE6715"/>
    <w:rsid w:val="00CF6469"/>
    <w:rsid w:val="00D01A75"/>
    <w:rsid w:val="00D039A5"/>
    <w:rsid w:val="00D1048D"/>
    <w:rsid w:val="00D122DC"/>
    <w:rsid w:val="00D254BF"/>
    <w:rsid w:val="00D35FF8"/>
    <w:rsid w:val="00D746F6"/>
    <w:rsid w:val="00D83C3E"/>
    <w:rsid w:val="00D96924"/>
    <w:rsid w:val="00DE27C1"/>
    <w:rsid w:val="00DF01A1"/>
    <w:rsid w:val="00E16A42"/>
    <w:rsid w:val="00E221FC"/>
    <w:rsid w:val="00E57B30"/>
    <w:rsid w:val="00EC6AC6"/>
    <w:rsid w:val="00EF3140"/>
    <w:rsid w:val="00EF76AE"/>
    <w:rsid w:val="00F076B6"/>
    <w:rsid w:val="00F27996"/>
    <w:rsid w:val="00F41EFE"/>
    <w:rsid w:val="00F63179"/>
    <w:rsid w:val="00F77A70"/>
    <w:rsid w:val="00F806EB"/>
    <w:rsid w:val="00F84EC7"/>
    <w:rsid w:val="00F93FCE"/>
    <w:rsid w:val="00FA2547"/>
    <w:rsid w:val="00FA773A"/>
    <w:rsid w:val="00FB01ED"/>
    <w:rsid w:val="00FC07B9"/>
    <w:rsid w:val="00FC3B19"/>
    <w:rsid w:val="00FC7146"/>
    <w:rsid w:val="00FF3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44" type="connector" idref="#_x0000_s1070"/>
        <o:r id="V:Rule45" type="connector" idref="#_x0000_s1091"/>
        <o:r id="V:Rule46" type="connector" idref="#_x0000_s1096"/>
        <o:r id="V:Rule47" type="connector" idref="#_x0000_s1093"/>
        <o:r id="V:Rule48" type="connector" idref="#_x0000_s1104"/>
        <o:r id="V:Rule49" type="connector" idref="#_x0000_s1092"/>
        <o:r id="V:Rule50" type="connector" idref="#_x0000_s1084"/>
        <o:r id="V:Rule51" type="connector" idref="#_x0000_s1112"/>
        <o:r id="V:Rule52" type="connector" idref="#_x0000_s1097"/>
        <o:r id="V:Rule53" type="connector" idref="#_x0000_s1089"/>
        <o:r id="V:Rule54" type="connector" idref="#_x0000_s1069"/>
        <o:r id="V:Rule55" type="connector" idref="#_x0000_s1087"/>
        <o:r id="V:Rule56" type="connector" idref="#_x0000_s1114"/>
        <o:r id="V:Rule57" type="connector" idref="#_x0000_s1083"/>
        <o:r id="V:Rule58" type="connector" idref="#_x0000_s1105"/>
        <o:r id="V:Rule59" type="connector" idref="#_x0000_s1095"/>
        <o:r id="V:Rule60" type="connector" idref="#_x0000_s1100"/>
        <o:r id="V:Rule61" type="connector" idref="#_x0000_s1079"/>
        <o:r id="V:Rule62" type="connector" idref="#_x0000_s1072"/>
        <o:r id="V:Rule63" type="connector" idref="#_x0000_s1106"/>
        <o:r id="V:Rule64" type="connector" idref="#_x0000_s1076"/>
        <o:r id="V:Rule65" type="connector" idref="#_x0000_s1102"/>
        <o:r id="V:Rule66" type="connector" idref="#_x0000_s1099"/>
        <o:r id="V:Rule67" type="connector" idref="#_x0000_s1098"/>
        <o:r id="V:Rule68" type="connector" idref="#_x0000_s1078"/>
        <o:r id="V:Rule69" type="connector" idref="#_x0000_s1090"/>
        <o:r id="V:Rule70" type="connector" idref="#_x0000_s1108"/>
        <o:r id="V:Rule71" type="connector" idref="#_x0000_s1077"/>
        <o:r id="V:Rule72" type="connector" idref="#_x0000_s1107"/>
        <o:r id="V:Rule73" type="connector" idref="#_x0000_s1094"/>
        <o:r id="V:Rule74" type="connector" idref="#_x0000_s1081"/>
        <o:r id="V:Rule75" type="connector" idref="#_x0000_s1075"/>
        <o:r id="V:Rule76" type="connector" idref="#_x0000_s1088"/>
        <o:r id="V:Rule77" type="connector" idref="#_x0000_s1086"/>
        <o:r id="V:Rule78" type="connector" idref="#_x0000_s1073"/>
        <o:r id="V:Rule79" type="connector" idref="#_x0000_s1080"/>
        <o:r id="V:Rule80" type="connector" idref="#_x0000_s1071"/>
        <o:r id="V:Rule81" type="connector" idref="#_x0000_s1085"/>
        <o:r id="V:Rule82" type="connector" idref="#_x0000_s1101"/>
        <o:r id="V:Rule83" type="connector" idref="#_x0000_s1113"/>
        <o:r id="V:Rule84" type="connector" idref="#_x0000_s1082"/>
        <o:r id="V:Rule85" type="connector" idref="#_x0000_s1103"/>
        <o:r id="V:Rule8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360" w:right="57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B9"/>
  </w:style>
  <w:style w:type="paragraph" w:styleId="Heading1">
    <w:name w:val="heading 1"/>
    <w:basedOn w:val="Normal"/>
    <w:next w:val="Normal"/>
    <w:link w:val="Heading1Char"/>
    <w:qFormat/>
    <w:rsid w:val="00D039A5"/>
    <w:pPr>
      <w:keepNext/>
      <w:spacing w:after="0" w:line="240" w:lineRule="auto"/>
      <w:ind w:left="0" w:right="0"/>
      <w:outlineLvl w:val="0"/>
    </w:pPr>
    <w:rPr>
      <w:rFonts w:ascii="Arial Narrow" w:eastAsia="Times New Roman" w:hAnsi="Arial Narrow"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466"/>
    <w:pPr>
      <w:ind w:left="720"/>
      <w:contextualSpacing/>
    </w:pPr>
  </w:style>
  <w:style w:type="character" w:customStyle="1" w:styleId="hps">
    <w:name w:val="hps"/>
    <w:basedOn w:val="DefaultParagraphFont"/>
    <w:rsid w:val="007A4C6D"/>
  </w:style>
  <w:style w:type="paragraph" w:styleId="BodyTextIndent">
    <w:name w:val="Body Text Indent"/>
    <w:basedOn w:val="Normal"/>
    <w:link w:val="BodyTextIndentChar"/>
    <w:semiHidden/>
    <w:unhideWhenUsed/>
    <w:rsid w:val="00A5647F"/>
    <w:pPr>
      <w:spacing w:after="0" w:line="240" w:lineRule="auto"/>
      <w:ind w:left="0" w:right="0" w:firstLine="5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5647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60B41"/>
    <w:pPr>
      <w:spacing w:after="120"/>
    </w:pPr>
  </w:style>
  <w:style w:type="character" w:customStyle="1" w:styleId="BodyTextChar">
    <w:name w:val="Body Text Char"/>
    <w:basedOn w:val="DefaultParagraphFont"/>
    <w:link w:val="BodyText"/>
    <w:uiPriority w:val="99"/>
    <w:semiHidden/>
    <w:rsid w:val="00C60B41"/>
  </w:style>
  <w:style w:type="character" w:styleId="Hyperlink">
    <w:name w:val="Hyperlink"/>
    <w:basedOn w:val="DefaultParagraphFont"/>
    <w:semiHidden/>
    <w:unhideWhenUsed/>
    <w:rsid w:val="00C60B41"/>
    <w:rPr>
      <w:color w:val="0000FF"/>
      <w:u w:val="single"/>
    </w:rPr>
  </w:style>
  <w:style w:type="paragraph" w:styleId="Header">
    <w:name w:val="header"/>
    <w:basedOn w:val="Normal"/>
    <w:link w:val="HeaderChar"/>
    <w:uiPriority w:val="99"/>
    <w:semiHidden/>
    <w:unhideWhenUsed/>
    <w:rsid w:val="00AD33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33CD"/>
  </w:style>
  <w:style w:type="paragraph" w:styleId="Footer">
    <w:name w:val="footer"/>
    <w:basedOn w:val="Normal"/>
    <w:link w:val="FooterChar"/>
    <w:uiPriority w:val="99"/>
    <w:unhideWhenUsed/>
    <w:rsid w:val="00AD3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CD"/>
  </w:style>
  <w:style w:type="paragraph" w:styleId="BalloonText">
    <w:name w:val="Balloon Text"/>
    <w:basedOn w:val="Normal"/>
    <w:link w:val="BalloonTextChar"/>
    <w:uiPriority w:val="99"/>
    <w:semiHidden/>
    <w:unhideWhenUsed/>
    <w:rsid w:val="00F07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B6"/>
    <w:rPr>
      <w:rFonts w:ascii="Tahoma" w:hAnsi="Tahoma" w:cs="Tahoma"/>
      <w:sz w:val="16"/>
      <w:szCs w:val="16"/>
    </w:rPr>
  </w:style>
  <w:style w:type="character" w:customStyle="1" w:styleId="Heading1Char">
    <w:name w:val="Heading 1 Char"/>
    <w:basedOn w:val="DefaultParagraphFont"/>
    <w:link w:val="Heading1"/>
    <w:rsid w:val="00D039A5"/>
    <w:rPr>
      <w:rFonts w:ascii="Arial Narrow" w:eastAsia="Times New Roman" w:hAnsi="Arial Narrow" w:cs="Times New Roman"/>
      <w:b/>
      <w:bCs/>
      <w:sz w:val="28"/>
      <w:szCs w:val="24"/>
      <w:u w:val="single"/>
    </w:rPr>
  </w:style>
</w:styles>
</file>

<file path=word/webSettings.xml><?xml version="1.0" encoding="utf-8"?>
<w:webSettings xmlns:r="http://schemas.openxmlformats.org/officeDocument/2006/relationships" xmlns:w="http://schemas.openxmlformats.org/wordprocessingml/2006/main">
  <w:divs>
    <w:div w:id="491651501">
      <w:bodyDiv w:val="1"/>
      <w:marLeft w:val="0"/>
      <w:marRight w:val="0"/>
      <w:marTop w:val="0"/>
      <w:marBottom w:val="0"/>
      <w:divBdr>
        <w:top w:val="none" w:sz="0" w:space="0" w:color="auto"/>
        <w:left w:val="none" w:sz="0" w:space="0" w:color="auto"/>
        <w:bottom w:val="none" w:sz="0" w:space="0" w:color="auto"/>
        <w:right w:val="none" w:sz="0" w:space="0" w:color="auto"/>
      </w:divBdr>
    </w:div>
    <w:div w:id="589581220">
      <w:bodyDiv w:val="1"/>
      <w:marLeft w:val="0"/>
      <w:marRight w:val="0"/>
      <w:marTop w:val="0"/>
      <w:marBottom w:val="0"/>
      <w:divBdr>
        <w:top w:val="none" w:sz="0" w:space="0" w:color="auto"/>
        <w:left w:val="none" w:sz="0" w:space="0" w:color="auto"/>
        <w:bottom w:val="none" w:sz="0" w:space="0" w:color="auto"/>
        <w:right w:val="none" w:sz="0" w:space="0" w:color="auto"/>
      </w:divBdr>
    </w:div>
    <w:div w:id="844708737">
      <w:bodyDiv w:val="1"/>
      <w:marLeft w:val="0"/>
      <w:marRight w:val="0"/>
      <w:marTop w:val="0"/>
      <w:marBottom w:val="0"/>
      <w:divBdr>
        <w:top w:val="none" w:sz="0" w:space="0" w:color="auto"/>
        <w:left w:val="none" w:sz="0" w:space="0" w:color="auto"/>
        <w:bottom w:val="none" w:sz="0" w:space="0" w:color="auto"/>
        <w:right w:val="none" w:sz="0" w:space="0" w:color="auto"/>
      </w:divBdr>
    </w:div>
    <w:div w:id="881092160">
      <w:bodyDiv w:val="1"/>
      <w:marLeft w:val="0"/>
      <w:marRight w:val="0"/>
      <w:marTop w:val="0"/>
      <w:marBottom w:val="0"/>
      <w:divBdr>
        <w:top w:val="none" w:sz="0" w:space="0" w:color="auto"/>
        <w:left w:val="none" w:sz="0" w:space="0" w:color="auto"/>
        <w:bottom w:val="none" w:sz="0" w:space="0" w:color="auto"/>
        <w:right w:val="none" w:sz="0" w:space="0" w:color="auto"/>
      </w:divBdr>
    </w:div>
    <w:div w:id="902982697">
      <w:bodyDiv w:val="1"/>
      <w:marLeft w:val="0"/>
      <w:marRight w:val="0"/>
      <w:marTop w:val="0"/>
      <w:marBottom w:val="0"/>
      <w:divBdr>
        <w:top w:val="none" w:sz="0" w:space="0" w:color="auto"/>
        <w:left w:val="none" w:sz="0" w:space="0" w:color="auto"/>
        <w:bottom w:val="none" w:sz="0" w:space="0" w:color="auto"/>
        <w:right w:val="none" w:sz="0" w:space="0" w:color="auto"/>
      </w:divBdr>
    </w:div>
    <w:div w:id="1515535071">
      <w:bodyDiv w:val="1"/>
      <w:marLeft w:val="0"/>
      <w:marRight w:val="0"/>
      <w:marTop w:val="0"/>
      <w:marBottom w:val="0"/>
      <w:divBdr>
        <w:top w:val="none" w:sz="0" w:space="0" w:color="auto"/>
        <w:left w:val="none" w:sz="0" w:space="0" w:color="auto"/>
        <w:bottom w:val="none" w:sz="0" w:space="0" w:color="auto"/>
        <w:right w:val="none" w:sz="0" w:space="0" w:color="auto"/>
      </w:divBdr>
    </w:div>
    <w:div w:id="1546676010">
      <w:bodyDiv w:val="1"/>
      <w:marLeft w:val="0"/>
      <w:marRight w:val="0"/>
      <w:marTop w:val="0"/>
      <w:marBottom w:val="0"/>
      <w:divBdr>
        <w:top w:val="none" w:sz="0" w:space="0" w:color="auto"/>
        <w:left w:val="none" w:sz="0" w:space="0" w:color="auto"/>
        <w:bottom w:val="none" w:sz="0" w:space="0" w:color="auto"/>
        <w:right w:val="none" w:sz="0" w:space="0" w:color="auto"/>
      </w:divBdr>
    </w:div>
    <w:div w:id="1779908458">
      <w:bodyDiv w:val="1"/>
      <w:marLeft w:val="0"/>
      <w:marRight w:val="0"/>
      <w:marTop w:val="0"/>
      <w:marBottom w:val="0"/>
      <w:divBdr>
        <w:top w:val="none" w:sz="0" w:space="0" w:color="auto"/>
        <w:left w:val="none" w:sz="0" w:space="0" w:color="auto"/>
        <w:bottom w:val="none" w:sz="0" w:space="0" w:color="auto"/>
        <w:right w:val="none" w:sz="0" w:space="0" w:color="auto"/>
      </w:divBdr>
    </w:div>
    <w:div w:id="1798403955">
      <w:bodyDiv w:val="1"/>
      <w:marLeft w:val="0"/>
      <w:marRight w:val="0"/>
      <w:marTop w:val="0"/>
      <w:marBottom w:val="0"/>
      <w:divBdr>
        <w:top w:val="none" w:sz="0" w:space="0" w:color="auto"/>
        <w:left w:val="none" w:sz="0" w:space="0" w:color="auto"/>
        <w:bottom w:val="none" w:sz="0" w:space="0" w:color="auto"/>
        <w:right w:val="none" w:sz="0" w:space="0" w:color="auto"/>
      </w:divBdr>
    </w:div>
    <w:div w:id="1988707164">
      <w:bodyDiv w:val="1"/>
      <w:marLeft w:val="0"/>
      <w:marRight w:val="0"/>
      <w:marTop w:val="0"/>
      <w:marBottom w:val="0"/>
      <w:divBdr>
        <w:top w:val="none" w:sz="0" w:space="0" w:color="auto"/>
        <w:left w:val="none" w:sz="0" w:space="0" w:color="auto"/>
        <w:bottom w:val="none" w:sz="0" w:space="0" w:color="auto"/>
        <w:right w:val="none" w:sz="0" w:space="0" w:color="auto"/>
      </w:divBdr>
    </w:div>
    <w:div w:id="21270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48</Pages>
  <Words>16211</Words>
  <Characters>92407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Hadi.S</dc:creator>
  <cp:lastModifiedBy>Hadi.S</cp:lastModifiedBy>
  <cp:revision>43</cp:revision>
  <cp:lastPrinted>2015-07-31T00:36:00Z</cp:lastPrinted>
  <dcterms:created xsi:type="dcterms:W3CDTF">2015-07-15T03:12:00Z</dcterms:created>
  <dcterms:modified xsi:type="dcterms:W3CDTF">2015-08-03T02:10:00Z</dcterms:modified>
</cp:coreProperties>
</file>